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0" w:rsidRDefault="00590D80" w:rsidP="00590D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7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4.6pt" o:ole="" filled="t">
            <v:fill color2="black"/>
            <v:imagedata r:id="rId6" o:title=""/>
          </v:shape>
          <o:OLEObject Type="Embed" ProgID="Word.Picture.8" ShapeID="_x0000_i1025" DrawAspect="Content" ObjectID="_1569742401" r:id="rId7"/>
        </w:objec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90D80" w:rsidRDefault="00590D80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80" w:rsidRDefault="00590D80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ЛОИНСКОГО СЕЛЬСКОГО ПОСЕЛЕНИЯ </w:t>
      </w:r>
    </w:p>
    <w:p w:rsidR="00590D80" w:rsidRDefault="00590D80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590D80" w:rsidRDefault="00590D80" w:rsidP="00590D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D80" w:rsidRDefault="00590D80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D80" w:rsidRDefault="00590D80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80" w:rsidRPr="00590D80" w:rsidRDefault="00590D80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0FD8">
        <w:rPr>
          <w:rFonts w:ascii="Times New Roman" w:hAnsi="Times New Roman" w:cs="Times New Roman"/>
          <w:sz w:val="28"/>
          <w:szCs w:val="28"/>
        </w:rPr>
        <w:t xml:space="preserve"> 16.10.</w:t>
      </w:r>
      <w:r>
        <w:rPr>
          <w:rFonts w:ascii="Times New Roman" w:hAnsi="Times New Roman" w:cs="Times New Roman"/>
          <w:sz w:val="28"/>
          <w:szCs w:val="28"/>
        </w:rPr>
        <w:t xml:space="preserve">  2017года                                       № </w:t>
      </w:r>
      <w:r w:rsidR="00A60FD8">
        <w:rPr>
          <w:rFonts w:ascii="Times New Roman" w:hAnsi="Times New Roman" w:cs="Times New Roman"/>
          <w:sz w:val="28"/>
          <w:szCs w:val="28"/>
        </w:rPr>
        <w:t>22</w:t>
      </w:r>
    </w:p>
    <w:p w:rsidR="00B37DFB" w:rsidRPr="00A60FD8" w:rsidRDefault="00B37DFB" w:rsidP="005904F3">
      <w:pPr>
        <w:spacing w:before="100" w:beforeAutospacing="1" w:after="100" w:afterAutospacing="1" w:line="264" w:lineRule="atLeast"/>
        <w:jc w:val="both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"Об утверждении Положения о порядке принятия решений о создании, реорганизации и ликвидации муниципа</w:t>
      </w:r>
      <w:r w:rsidR="00105F88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льных предприятий и учреждений</w:t>
      </w:r>
      <w:r w:rsidR="005904F3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муниципального образования</w:t>
      </w:r>
      <w:r w:rsidR="00105F88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proofErr w:type="spellStart"/>
      <w:r w:rsidR="00105F88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Лоинского</w:t>
      </w:r>
      <w:proofErr w:type="spellEnd"/>
      <w:r w:rsidR="00105F88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5904F3" w:rsidRPr="00A60FD8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».</w:t>
      </w:r>
    </w:p>
    <w:p w:rsidR="00105F88" w:rsidRDefault="00B37DFB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75B6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</w:t>
      </w:r>
      <w:r w:rsidR="00105F88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 Устава </w:t>
      </w:r>
      <w:proofErr w:type="spellStart"/>
      <w:r w:rsidR="00105F88" w:rsidRPr="003475B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105F88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</w:t>
      </w:r>
      <w:r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End"/>
    </w:p>
    <w:p w:rsidR="003475B6" w:rsidRPr="003475B6" w:rsidRDefault="003475B6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5B6" w:rsidRDefault="00105F88" w:rsidP="003475B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>Лоинского</w:t>
      </w:r>
      <w:proofErr w:type="spellEnd"/>
      <w:r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 решил</w:t>
      </w:r>
      <w:r w:rsidR="00B37DFB"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7DFB" w:rsidRPr="003475B6" w:rsidRDefault="00105F88" w:rsidP="003475B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DFB" w:rsidRPr="003475B6" w:rsidRDefault="003475B6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37DFB" w:rsidRPr="003475B6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принятия решений о создании, реорганизации и ликвидации муниципальных предпр</w:t>
      </w:r>
      <w:r w:rsidR="00105F88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иятий и учреждений </w:t>
      </w:r>
      <w:r w:rsidR="005904F3" w:rsidRPr="003475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90D80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D80" w:rsidRPr="003475B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590D80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</w:t>
      </w:r>
      <w:r w:rsidR="00B37DFB" w:rsidRPr="003475B6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3475B6" w:rsidRDefault="003475B6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75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DFB" w:rsidRPr="003475B6">
        <w:rPr>
          <w:rFonts w:ascii="Times New Roman" w:hAnsi="Times New Roman" w:cs="Times New Roman"/>
          <w:sz w:val="28"/>
          <w:szCs w:val="28"/>
        </w:rPr>
        <w:t xml:space="preserve">2. </w:t>
      </w:r>
      <w:r w:rsidRPr="003475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proofErr w:type="spellStart"/>
      <w:r w:rsidRPr="003475B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3475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 Интернет.</w:t>
      </w:r>
    </w:p>
    <w:p w:rsidR="003475B6" w:rsidRDefault="003475B6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0D80" w:rsidRPr="003475B6" w:rsidRDefault="00B37DFB" w:rsidP="00347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5B6">
        <w:rPr>
          <w:rFonts w:ascii="Times New Roman" w:hAnsi="Times New Roman" w:cs="Times New Roman"/>
          <w:sz w:val="28"/>
          <w:szCs w:val="28"/>
        </w:rPr>
        <w:t>Глава мун</w:t>
      </w:r>
      <w:r w:rsidR="00590D80" w:rsidRPr="003475B6">
        <w:rPr>
          <w:rFonts w:ascii="Times New Roman" w:hAnsi="Times New Roman" w:cs="Times New Roman"/>
          <w:sz w:val="28"/>
          <w:szCs w:val="28"/>
        </w:rPr>
        <w:t>иципального образования </w:t>
      </w:r>
      <w:r w:rsidR="00590D80" w:rsidRPr="003475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90D80" w:rsidRPr="003475B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90D80" w:rsidRPr="003475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Н.С. </w:t>
      </w:r>
      <w:proofErr w:type="spellStart"/>
      <w:r w:rsidR="00590D80" w:rsidRPr="003475B6"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  <w:r w:rsidR="00590D80" w:rsidRPr="003475B6">
        <w:rPr>
          <w:rFonts w:ascii="Times New Roman" w:hAnsi="Times New Roman" w:cs="Times New Roman"/>
          <w:sz w:val="28"/>
          <w:szCs w:val="28"/>
        </w:rPr>
        <w:t xml:space="preserve">                    Смоленского района Смоленской области</w:t>
      </w:r>
      <w:bookmarkStart w:id="0" w:name="_GoBack"/>
      <w:bookmarkEnd w:id="0"/>
    </w:p>
    <w:p w:rsidR="00B37DFB" w:rsidRPr="00590D80" w:rsidRDefault="00B37DFB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B5180" w:rsidRDefault="00B37DFB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 </w:t>
      </w: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 р</w:t>
      </w:r>
      <w:r w:rsid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ешению   Совета </w:t>
      </w:r>
      <w:r w:rsidR="003B51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депутатов</w:t>
      </w:r>
    </w:p>
    <w:p w:rsidR="003B5180" w:rsidRDefault="003B5180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 </w:t>
      </w:r>
    </w:p>
    <w:p w:rsidR="00590D80" w:rsidRDefault="003B5180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Смоленского района Смоленской области</w:t>
      </w:r>
    </w:p>
    <w:p w:rsidR="00590D80" w:rsidRDefault="003B5180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</w:t>
      </w:r>
      <w:r w:rsidR="00A60F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16.10.2017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№</w:t>
      </w:r>
      <w:r w:rsidR="00A60F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22</w:t>
      </w:r>
    </w:p>
    <w:p w:rsidR="00B37DFB" w:rsidRPr="00590D80" w:rsidRDefault="00B37DFB" w:rsidP="003B5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I. ОБЩИЕ ПОЛОЖЕНИЯ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proofErr w:type="gramStart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</w:t>
      </w:r>
      <w:hyperlink r:id="rId8" w:history="1">
        <w:r w:rsidRPr="00590D80">
          <w:rPr>
            <w:rStyle w:val="a3"/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Уставом</w:t>
        </w:r>
      </w:hyperlink>
      <w:r w:rsidR="00105F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="00105F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 w:rsidR="00105F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Смоленского района</w:t>
      </w: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Смоленской области (далее - Устав) и устанавливает единый порядок</w:t>
      </w:r>
      <w:proofErr w:type="gramEnd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принятия решений о создании, реорганизации и ликвидации муниципальных предприятий и учреждений муниципальног</w:t>
      </w:r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образования </w:t>
      </w:r>
      <w:proofErr w:type="spellStart"/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Смоленского района</w:t>
      </w: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Смоленской области (далее - предприятия и учреждения).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Предприятия и учреждения создаются в целях решения вопросов местного значения в соответствии с федеральным законодательством и Уставом.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Решение о создании, реорганизации и ликвидации предприятий и учреждений принимает Глава муниципальног</w:t>
      </w:r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образования </w:t>
      </w:r>
      <w:proofErr w:type="spellStart"/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 w:rsidR="009E27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Смоленского района</w:t>
      </w: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Смоленской области (далее - Глава муниципального образования) по предложению органов местного самоуправления, организаций и граждан. Предложения должны содержать технико-экономическое обоснование, необходимые затраты и экономическую эффективность указанного решения.</w:t>
      </w:r>
    </w:p>
    <w:p w:rsidR="00B37DFB" w:rsidRPr="00590D80" w:rsidRDefault="00B37DFB" w:rsidP="00B3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II. ПОРЯДОК ПРИНЯТИЯ РЕШЕНИЯ О СОЗДАНИИ ПРЕДПРИЯТИЙ И УЧРЕЖДЕНИЙ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 Предприятия и учреждения могут быть созданы путем их учреждения, а также в результате реорганизации соответствующих предприятий и учреждений.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Решение о создании предприятия, учреждения оформляется постановлением Главы муниципального образования.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 постановлении Главы муниципального образования о создании предприятия, учреждения должно указываться: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Полное наименование предприятия и учреждения.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Цели и предмет деятельности предприятия и учреждения.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 Назначаемый руководитель предприятия и учреждения.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3.4. Сведения об утверждении устава предприятия и учреждения.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3.5. Состав имущества, закрепляемого за предприятием и учреждением на праве хозяйственного ведения или на праве оперативного управления.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3.6. Сведения о совершении других необходимых юридических действий, связанных с созданием предприятия и учреждения.</w:t>
      </w:r>
    </w:p>
    <w:p w:rsidR="00B37DFB" w:rsidRPr="00590D80" w:rsidRDefault="009E27CE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Смоленского района</w:t>
      </w:r>
      <w:r w:rsidR="00B37DFB"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Смоленской области  вносит данные о созданном предприятии, учреждении в реестр объектов муниципал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Смоленского района </w:t>
      </w:r>
      <w:r w:rsidR="00B37DFB"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Смоленской области (далее - Реестр).</w:t>
      </w:r>
    </w:p>
    <w:p w:rsidR="00B37DFB" w:rsidRPr="00590D80" w:rsidRDefault="00B37DFB" w:rsidP="00B3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III. ПОРЯДОК ПРИНЯТИЯ РЕШЕНИЯ О РЕОРГАНИЗАЦИИ ПРЕДПРИЯТИЙ И УЧРЕЖДЕНИЙ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Решение о реорганизации предприятия, учреждения оформляется постановлением Главы муниципального образования.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proofErr w:type="gramStart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постановлении Главы муниципального образования о реорганизации предприятия, учреждения указываются: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Цели реорганизации.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Инициатор проведения реорганизации.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Форма реорганизации.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2.4. Состав комиссии.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Срок проведения.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Поручение комиссии в части обязательного письменного уведомления о реорганизации кредиторов предприятия, учреждения, в том числе фондов обязательного медицинского страхования, социального страхования, занятости, Пенсионного фонда Российской Федерации.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Передаточный акт и разделительный баланс утверждаются учредителем и представляются вместе с учредительными документами для государственной регистрации вновь возникших предприятий, учреждений или внесения изменений в учредительные документы существующих предприятий, учреждений.</w:t>
      </w:r>
    </w:p>
    <w:p w:rsidR="00B37DFB" w:rsidRPr="00590D80" w:rsidRDefault="00566DEF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Специалист Администрации</w:t>
      </w:r>
      <w:r w:rsidR="00B37DFB"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вносит дополнения и (или) изменения в Реестр после завершения процедур реорганизации предприятия, учреждения.</w:t>
      </w:r>
    </w:p>
    <w:p w:rsidR="00B37DFB" w:rsidRPr="00590D80" w:rsidRDefault="00B37DFB" w:rsidP="00B3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IV. ПОРЯДОК ПРИНЯТИЯ РЕШЕНИЯ О ЛИКВИДАЦИИ ПРЕДПРИЯТИЙ И УЧРЕЖДЕНИЙ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Решение о ликвидации предприятия, учреждения оформляется постановлением Главы муниципального образования.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 постановлении Главы муниципального образования о ликвидации предприятия, учреждения указываются: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Полное наименование и местонахождение ликвидируемого предприятия, учреждения.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Состав ликвидационной комиссии (ликвидатор).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2.3. Сведения о председателе ликвидационной комиссии или о лице, на которое возлагается </w:t>
      </w:r>
      <w:proofErr w:type="gramStart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проведением процедуры ликвидации.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 Сроки ликвидации.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Порядок финансирования ликвидационной комиссии (ликвидатора).</w:t>
      </w:r>
    </w:p>
    <w:p w:rsidR="00B37DFB" w:rsidRPr="00590D80" w:rsidRDefault="00B37DFB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Поручение ликвидационной комиссии (ликвидатору) выполнить действия, предусмотренные действующим законодательством Российской Федерации.</w:t>
      </w:r>
    </w:p>
    <w:p w:rsidR="00B37DFB" w:rsidRPr="00590D80" w:rsidRDefault="00566DEF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 Специалист Администрации</w:t>
      </w:r>
      <w:r w:rsidR="00B37DFB" w:rsidRPr="00590D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исключает ликвидируемые предприятия, учреждения из Реестра после завершения процедур по их ликвидации.</w:t>
      </w:r>
    </w:p>
    <w:p w:rsidR="00B37DFB" w:rsidRPr="00590D80" w:rsidRDefault="00B37DFB" w:rsidP="00B3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64B7E" w:rsidRDefault="00364B7E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>
      <w:pPr>
        <w:rPr>
          <w:rFonts w:ascii="Times New Roman" w:hAnsi="Times New Roman" w:cs="Times New Roman"/>
          <w:sz w:val="28"/>
          <w:szCs w:val="28"/>
        </w:rPr>
      </w:pPr>
    </w:p>
    <w:p w:rsidR="00C01338" w:rsidRDefault="00C01338" w:rsidP="00C01338">
      <w:pPr>
        <w:autoSpaceDE w:val="0"/>
        <w:autoSpaceDN w:val="0"/>
        <w:adjustRightInd w:val="0"/>
        <w:rPr>
          <w:sz w:val="28"/>
          <w:szCs w:val="28"/>
        </w:rPr>
      </w:pPr>
    </w:p>
    <w:p w:rsidR="00C01338" w:rsidRDefault="00C01338" w:rsidP="00C01338">
      <w:pPr>
        <w:autoSpaceDE w:val="0"/>
        <w:autoSpaceDN w:val="0"/>
        <w:adjustRightInd w:val="0"/>
        <w:rPr>
          <w:sz w:val="28"/>
          <w:szCs w:val="28"/>
        </w:rPr>
      </w:pPr>
    </w:p>
    <w:p w:rsidR="00C01338" w:rsidRDefault="00C01338" w:rsidP="00C01338">
      <w:pPr>
        <w:autoSpaceDE w:val="0"/>
        <w:autoSpaceDN w:val="0"/>
        <w:adjustRightInd w:val="0"/>
        <w:rPr>
          <w:sz w:val="28"/>
          <w:szCs w:val="28"/>
        </w:rPr>
      </w:pPr>
    </w:p>
    <w:p w:rsidR="00C01338" w:rsidRDefault="00C01338" w:rsidP="00C01338">
      <w:pPr>
        <w:ind w:firstLine="709"/>
        <w:rPr>
          <w:sz w:val="24"/>
          <w:szCs w:val="24"/>
        </w:rPr>
      </w:pPr>
      <w:r>
        <w:t xml:space="preserve">                                  </w:t>
      </w:r>
    </w:p>
    <w:p w:rsidR="00C01338" w:rsidRDefault="00C01338" w:rsidP="00C01338">
      <w:pPr>
        <w:ind w:firstLine="709"/>
        <w:jc w:val="center"/>
        <w:rPr>
          <w:b/>
          <w:sz w:val="28"/>
          <w:szCs w:val="28"/>
        </w:rPr>
      </w:pPr>
    </w:p>
    <w:p w:rsidR="00C01338" w:rsidRPr="00590D80" w:rsidRDefault="00C01338">
      <w:pPr>
        <w:rPr>
          <w:rFonts w:ascii="Times New Roman" w:hAnsi="Times New Roman" w:cs="Times New Roman"/>
          <w:sz w:val="28"/>
          <w:szCs w:val="28"/>
        </w:rPr>
      </w:pPr>
    </w:p>
    <w:sectPr w:rsidR="00C01338" w:rsidRPr="0059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2DF"/>
    <w:multiLevelType w:val="hybridMultilevel"/>
    <w:tmpl w:val="16BEC3E4"/>
    <w:lvl w:ilvl="0" w:tplc="6B2CEC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C"/>
    <w:rsid w:val="00105F88"/>
    <w:rsid w:val="003230C2"/>
    <w:rsid w:val="003475B6"/>
    <w:rsid w:val="00364B7E"/>
    <w:rsid w:val="003B5180"/>
    <w:rsid w:val="00566DEF"/>
    <w:rsid w:val="005904F3"/>
    <w:rsid w:val="00590D80"/>
    <w:rsid w:val="009E27CE"/>
    <w:rsid w:val="00A60FD8"/>
    <w:rsid w:val="00B37DFB"/>
    <w:rsid w:val="00C01338"/>
    <w:rsid w:val="00D76CCF"/>
    <w:rsid w:val="00F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FB"/>
    <w:rPr>
      <w:color w:val="0000FF"/>
      <w:u w:val="single"/>
    </w:rPr>
  </w:style>
  <w:style w:type="paragraph" w:customStyle="1" w:styleId="ConsPlusTitle">
    <w:name w:val="ConsPlusTitle"/>
    <w:uiPriority w:val="99"/>
    <w:rsid w:val="0059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D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4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7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FB"/>
    <w:rPr>
      <w:color w:val="0000FF"/>
      <w:u w:val="single"/>
    </w:rPr>
  </w:style>
  <w:style w:type="paragraph" w:customStyle="1" w:styleId="ConsPlusTitle">
    <w:name w:val="ConsPlusTitle"/>
    <w:uiPriority w:val="99"/>
    <w:rsid w:val="0059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D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4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7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6/28/n1161082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2017-10-16T07:02:00Z</cp:lastPrinted>
  <dcterms:created xsi:type="dcterms:W3CDTF">2017-10-13T08:34:00Z</dcterms:created>
  <dcterms:modified xsi:type="dcterms:W3CDTF">2017-10-17T07:47:00Z</dcterms:modified>
</cp:coreProperties>
</file>