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</w:p>
    <w:p w:rsidR="008703B9" w:rsidRPr="00066A73" w:rsidRDefault="008703B9" w:rsidP="008703B9">
      <w:pPr>
        <w:spacing w:line="360" w:lineRule="auto"/>
        <w:rPr>
          <w:rFonts w:ascii="Berlin Sans FB" w:eastAsia="Calibri" w:hAnsi="Berlin Sans FB"/>
          <w:b/>
          <w:bCs/>
          <w:snapToGrid w:val="0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775335" cy="885825"/>
            <wp:effectExtent l="0" t="0" r="5715" b="9525"/>
            <wp:wrapSquare wrapText="bothSides"/>
            <wp:docPr id="1" name="Рисунок 1" descr="Описание: Описание: Описание: Описание: 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3B9" w:rsidRDefault="008703B9" w:rsidP="008703B9">
      <w:pPr>
        <w:pStyle w:val="1"/>
        <w:spacing w:line="360" w:lineRule="auto"/>
        <w:jc w:val="center"/>
      </w:pPr>
    </w:p>
    <w:p w:rsidR="008703B9" w:rsidRDefault="008703B9" w:rsidP="008703B9">
      <w:pPr>
        <w:pStyle w:val="1"/>
        <w:spacing w:line="360" w:lineRule="auto"/>
        <w:jc w:val="center"/>
      </w:pPr>
      <w:r>
        <w:t>АДМИНИСТРАЦИЯ ЛОИНСКОГО СЕЛЬСКОГО ПОСЕЛЕНИЯ</w:t>
      </w:r>
    </w:p>
    <w:p w:rsidR="008703B9" w:rsidRDefault="008703B9" w:rsidP="008703B9">
      <w:pPr>
        <w:pStyle w:val="1"/>
        <w:spacing w:line="360" w:lineRule="auto"/>
        <w:jc w:val="center"/>
      </w:pPr>
      <w:r>
        <w:t>СМОЛЕНСКОГО РАЙОНА            СМОЛЕНСКОЙ ОБЛАСТИ</w:t>
      </w:r>
    </w:p>
    <w:p w:rsidR="008703B9" w:rsidRDefault="008703B9" w:rsidP="008703B9">
      <w:pPr>
        <w:pStyle w:val="1"/>
        <w:spacing w:line="360" w:lineRule="auto"/>
        <w:jc w:val="center"/>
      </w:pPr>
      <w:r>
        <w:t xml:space="preserve">       </w:t>
      </w:r>
      <w:proofErr w:type="gramStart"/>
      <w:r>
        <w:t>П</w:t>
      </w:r>
      <w:proofErr w:type="gramEnd"/>
      <w:r>
        <w:t xml:space="preserve"> О С Т А Н О В Л Е Н И Е                   </w:t>
      </w:r>
    </w:p>
    <w:p w:rsidR="008703B9" w:rsidRDefault="008703B9" w:rsidP="008703B9">
      <w:pPr>
        <w:pStyle w:val="1"/>
        <w:spacing w:line="360" w:lineRule="auto"/>
        <w:rPr>
          <w:b w:val="0"/>
        </w:rPr>
      </w:pPr>
      <w:r>
        <w:rPr>
          <w:b w:val="0"/>
        </w:rPr>
        <w:t>05.09.2016г.                                                                                               № 25</w:t>
      </w: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rPr>
          <w:b/>
          <w:bCs/>
          <w:color w:val="5F5F5F"/>
          <w:sz w:val="28"/>
          <w:szCs w:val="28"/>
        </w:rPr>
      </w:pPr>
      <w:r>
        <w:rPr>
          <w:b/>
          <w:bCs/>
          <w:color w:val="5F5F5F"/>
          <w:sz w:val="28"/>
          <w:szCs w:val="28"/>
        </w:rPr>
        <w:t>Об утверждении Порядка уведомления</w:t>
      </w:r>
    </w:p>
    <w:p w:rsidR="008703B9" w:rsidRDefault="008703B9" w:rsidP="008703B9">
      <w:pPr>
        <w:rPr>
          <w:b/>
          <w:bCs/>
          <w:color w:val="5F5F5F"/>
          <w:sz w:val="28"/>
          <w:szCs w:val="28"/>
        </w:rPr>
      </w:pPr>
      <w:r>
        <w:rPr>
          <w:b/>
          <w:bCs/>
          <w:color w:val="5F5F5F"/>
          <w:sz w:val="28"/>
          <w:szCs w:val="28"/>
        </w:rPr>
        <w:t>представителя нанимателя (работодателя)</w:t>
      </w:r>
    </w:p>
    <w:p w:rsidR="008703B9" w:rsidRDefault="008703B9" w:rsidP="008703B9">
      <w:pPr>
        <w:rPr>
          <w:b/>
          <w:bCs/>
          <w:color w:val="5F5F5F"/>
          <w:sz w:val="28"/>
          <w:szCs w:val="28"/>
        </w:rPr>
      </w:pPr>
      <w:r>
        <w:rPr>
          <w:b/>
          <w:bCs/>
          <w:color w:val="5F5F5F"/>
          <w:sz w:val="28"/>
          <w:szCs w:val="28"/>
        </w:rPr>
        <w:t>о фактах обращения в целях склонения</w:t>
      </w:r>
    </w:p>
    <w:p w:rsidR="008703B9" w:rsidRDefault="008703B9" w:rsidP="008703B9">
      <w:pPr>
        <w:rPr>
          <w:b/>
          <w:bCs/>
          <w:color w:val="5F5F5F"/>
          <w:sz w:val="28"/>
          <w:szCs w:val="28"/>
        </w:rPr>
      </w:pPr>
      <w:r>
        <w:rPr>
          <w:b/>
          <w:bCs/>
          <w:color w:val="5F5F5F"/>
          <w:sz w:val="28"/>
          <w:szCs w:val="28"/>
        </w:rPr>
        <w:t>муниципального служащего к совершению</w:t>
      </w:r>
    </w:p>
    <w:p w:rsidR="008703B9" w:rsidRDefault="008703B9" w:rsidP="008703B9">
      <w:pPr>
        <w:rPr>
          <w:color w:val="5F5F5F"/>
          <w:sz w:val="28"/>
          <w:szCs w:val="28"/>
        </w:rPr>
      </w:pPr>
      <w:r>
        <w:rPr>
          <w:b/>
          <w:bCs/>
          <w:color w:val="5F5F5F"/>
          <w:sz w:val="28"/>
          <w:szCs w:val="28"/>
        </w:rPr>
        <w:t>коррупционных правонарушений</w:t>
      </w:r>
      <w:r>
        <w:rPr>
          <w:color w:val="5F5F5F"/>
          <w:sz w:val="28"/>
          <w:szCs w:val="28"/>
        </w:rPr>
        <w:t> </w:t>
      </w:r>
    </w:p>
    <w:p w:rsidR="008703B9" w:rsidRDefault="008703B9" w:rsidP="008703B9">
      <w:p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В соответствии с требованиями Федерального закона от 25 декабря 2008 года № 273-ФЗ «О противодействии коррупции» </w:t>
      </w:r>
    </w:p>
    <w:p w:rsidR="008703B9" w:rsidRDefault="008703B9" w:rsidP="008703B9">
      <w:p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ПОСТАНОВЛЯЕТ:</w:t>
      </w:r>
    </w:p>
    <w:p w:rsidR="008703B9" w:rsidRDefault="008703B9" w:rsidP="008703B9">
      <w:pPr>
        <w:numPr>
          <w:ilvl w:val="0"/>
          <w:numId w:val="1"/>
        </w:num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к совершению коррупционных правонарушений (Приложение 1).</w:t>
      </w:r>
    </w:p>
    <w:p w:rsidR="008703B9" w:rsidRDefault="008703B9" w:rsidP="008703B9">
      <w:pPr>
        <w:numPr>
          <w:ilvl w:val="0"/>
          <w:numId w:val="1"/>
        </w:num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Ознакомить лиц, замещающих должности муниципальной службы с Порядком уведомления Главы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 сельского поселения о фактах обращения в целях склонения муниципального служащего к совершению коррупционных правонарушений.</w:t>
      </w:r>
    </w:p>
    <w:p w:rsidR="008703B9" w:rsidRDefault="008703B9" w:rsidP="008703B9">
      <w:pPr>
        <w:numPr>
          <w:ilvl w:val="0"/>
          <w:numId w:val="1"/>
        </w:numPr>
        <w:spacing w:before="100" w:beforeAutospacing="1" w:after="100" w:afterAutospacing="1"/>
        <w:rPr>
          <w:color w:val="5F5F5F"/>
          <w:sz w:val="28"/>
          <w:szCs w:val="28"/>
        </w:rPr>
      </w:pPr>
      <w:proofErr w:type="gramStart"/>
      <w:r>
        <w:rPr>
          <w:color w:val="5F5F5F"/>
          <w:sz w:val="28"/>
          <w:szCs w:val="28"/>
        </w:rPr>
        <w:t>Разместить</w:t>
      </w:r>
      <w:proofErr w:type="gramEnd"/>
      <w:r>
        <w:rPr>
          <w:color w:val="5F5F5F"/>
          <w:sz w:val="28"/>
          <w:szCs w:val="28"/>
        </w:rPr>
        <w:t xml:space="preserve"> настоящее постановление на официальном сайте Администрации в сети Интернет.</w:t>
      </w:r>
    </w:p>
    <w:p w:rsidR="008703B9" w:rsidRDefault="008703B9" w:rsidP="008703B9">
      <w:pPr>
        <w:numPr>
          <w:ilvl w:val="0"/>
          <w:numId w:val="1"/>
        </w:numPr>
        <w:spacing w:before="100" w:beforeAutospacing="1" w:after="100" w:afterAutospacing="1"/>
        <w:rPr>
          <w:color w:val="5F5F5F"/>
          <w:sz w:val="28"/>
          <w:szCs w:val="28"/>
        </w:rPr>
      </w:pPr>
      <w:proofErr w:type="gramStart"/>
      <w:r>
        <w:rPr>
          <w:color w:val="5F5F5F"/>
          <w:sz w:val="28"/>
          <w:szCs w:val="28"/>
        </w:rPr>
        <w:t>Контроль за</w:t>
      </w:r>
      <w:proofErr w:type="gramEnd"/>
      <w:r>
        <w:rPr>
          <w:color w:val="5F5F5F"/>
          <w:sz w:val="28"/>
          <w:szCs w:val="28"/>
        </w:rPr>
        <w:t xml:space="preserve"> исполнением настоящего постановления  оставляю за собой.</w:t>
      </w:r>
    </w:p>
    <w:p w:rsidR="008703B9" w:rsidRDefault="008703B9" w:rsidP="008703B9">
      <w:pPr>
        <w:numPr>
          <w:ilvl w:val="0"/>
          <w:numId w:val="1"/>
        </w:num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Постановление вступает в силу с момента подписания.</w:t>
      </w:r>
    </w:p>
    <w:p w:rsidR="008703B9" w:rsidRDefault="008703B9" w:rsidP="008703B9">
      <w:p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 </w:t>
      </w:r>
    </w:p>
    <w:p w:rsidR="008703B9" w:rsidRDefault="008703B9" w:rsidP="008703B9">
      <w:pPr>
        <w:spacing w:before="100" w:beforeAutospacing="1" w:after="100" w:afterAutospacing="1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Глава муниципального образования</w:t>
      </w:r>
    </w:p>
    <w:p w:rsidR="008703B9" w:rsidRDefault="008703B9" w:rsidP="008703B9">
      <w:pPr>
        <w:spacing w:before="100" w:beforeAutospacing="1" w:after="100" w:afterAutospacing="1"/>
        <w:rPr>
          <w:color w:val="5F5F5F"/>
          <w:sz w:val="28"/>
          <w:szCs w:val="28"/>
        </w:rPr>
      </w:pP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color w:val="5F5F5F"/>
          <w:sz w:val="28"/>
          <w:szCs w:val="28"/>
        </w:rPr>
        <w:t xml:space="preserve">Смоленского района  Смоленской  области                              </w:t>
      </w:r>
      <w:proofErr w:type="spellStart"/>
      <w:r>
        <w:rPr>
          <w:color w:val="5F5F5F"/>
          <w:sz w:val="28"/>
          <w:szCs w:val="28"/>
        </w:rPr>
        <w:t>Н.С.Лапеченков</w:t>
      </w:r>
      <w:proofErr w:type="spellEnd"/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rPr>
          <w:color w:val="5F5F5F"/>
          <w:sz w:val="28"/>
          <w:szCs w:val="28"/>
        </w:rPr>
      </w:pPr>
    </w:p>
    <w:p w:rsidR="008703B9" w:rsidRDefault="008703B9" w:rsidP="008703B9">
      <w:pPr>
        <w:spacing w:before="100" w:beforeAutospacing="1" w:after="100" w:afterAutospacing="1"/>
        <w:jc w:val="right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lastRenderedPageBreak/>
        <w:t>Приложение 1</w:t>
      </w:r>
    </w:p>
    <w:p w:rsidR="008703B9" w:rsidRDefault="008703B9" w:rsidP="008703B9">
      <w:pPr>
        <w:spacing w:before="100" w:beforeAutospacing="1" w:after="100" w:afterAutospacing="1"/>
        <w:jc w:val="right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                                                                                   к постановлению</w:t>
      </w:r>
    </w:p>
    <w:p w:rsidR="008703B9" w:rsidRDefault="008703B9" w:rsidP="008703B9">
      <w:pPr>
        <w:spacing w:before="100" w:beforeAutospacing="1" w:after="100" w:afterAutospacing="1"/>
        <w:jc w:val="right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Администрации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</w:t>
      </w:r>
    </w:p>
    <w:p w:rsidR="008703B9" w:rsidRDefault="008703B9" w:rsidP="008703B9">
      <w:pPr>
        <w:spacing w:before="100" w:beforeAutospacing="1" w:after="100" w:afterAutospacing="1"/>
        <w:jc w:val="center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                                                       Смоленского района Смоленской области</w:t>
      </w:r>
    </w:p>
    <w:p w:rsidR="008703B9" w:rsidRDefault="008703B9" w:rsidP="008703B9">
      <w:pPr>
        <w:spacing w:before="100" w:beforeAutospacing="1" w:after="100" w:afterAutospacing="1"/>
        <w:jc w:val="right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от 05.09.2016 г. № 25</w:t>
      </w:r>
    </w:p>
    <w:p w:rsidR="008703B9" w:rsidRDefault="008703B9" w:rsidP="008703B9">
      <w:pPr>
        <w:spacing w:before="100" w:beforeAutospacing="1" w:after="100" w:afterAutospacing="1"/>
        <w:jc w:val="both"/>
        <w:rPr>
          <w:b/>
          <w:color w:val="5F5F5F"/>
          <w:sz w:val="28"/>
          <w:szCs w:val="28"/>
        </w:rPr>
      </w:pPr>
      <w:r>
        <w:rPr>
          <w:b/>
          <w:color w:val="5F5F5F"/>
          <w:sz w:val="28"/>
          <w:szCs w:val="28"/>
        </w:rPr>
        <w:t> </w:t>
      </w:r>
    </w:p>
    <w:p w:rsidR="008703B9" w:rsidRDefault="008703B9" w:rsidP="008703B9">
      <w:pPr>
        <w:spacing w:before="100" w:beforeAutospacing="1" w:after="100" w:afterAutospacing="1"/>
        <w:jc w:val="center"/>
        <w:rPr>
          <w:b/>
          <w:color w:val="5F5F5F"/>
          <w:sz w:val="28"/>
          <w:szCs w:val="28"/>
        </w:rPr>
      </w:pPr>
      <w:r>
        <w:rPr>
          <w:b/>
          <w:color w:val="5F5F5F"/>
          <w:sz w:val="28"/>
          <w:szCs w:val="28"/>
        </w:rPr>
        <w:t>ПОРЯДОК</w:t>
      </w:r>
    </w:p>
    <w:p w:rsidR="008703B9" w:rsidRDefault="008703B9" w:rsidP="008703B9">
      <w:pPr>
        <w:spacing w:before="100" w:beforeAutospacing="1" w:after="100" w:afterAutospacing="1"/>
        <w:jc w:val="both"/>
        <w:rPr>
          <w:b/>
          <w:color w:val="5F5F5F"/>
          <w:sz w:val="28"/>
          <w:szCs w:val="28"/>
        </w:rPr>
      </w:pPr>
      <w:r>
        <w:rPr>
          <w:b/>
          <w:color w:val="5F5F5F"/>
          <w:sz w:val="28"/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>
        <w:rPr>
          <w:b/>
          <w:color w:val="5F5F5F"/>
          <w:sz w:val="28"/>
          <w:szCs w:val="28"/>
        </w:rPr>
        <w:t>Лоинского</w:t>
      </w:r>
      <w:proofErr w:type="spellEnd"/>
      <w:r>
        <w:rPr>
          <w:b/>
          <w:color w:val="5F5F5F"/>
          <w:sz w:val="28"/>
          <w:szCs w:val="28"/>
        </w:rPr>
        <w:t xml:space="preserve"> сельского поселения к совершению коррупционных правонарушений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 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 </w:t>
      </w:r>
    </w:p>
    <w:p w:rsidR="008703B9" w:rsidRDefault="008703B9" w:rsidP="008703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proofErr w:type="gramStart"/>
      <w:r>
        <w:rPr>
          <w:color w:val="5F5F5F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в соответствии с Федеральным законом от 25 декабря 2008 года № 273-ФЗ "О противодействии коррупции" определяет процедуру уведомления представителя нанимателя (работодателя) муниципальными служащими Администрации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Смоленского района Смоленской области о фактах обращения к ним в целях склонения к совершению коррупционных</w:t>
      </w:r>
      <w:proofErr w:type="gramEnd"/>
      <w:r>
        <w:rPr>
          <w:color w:val="5F5F5F"/>
          <w:sz w:val="28"/>
          <w:szCs w:val="28"/>
        </w:rPr>
        <w:t xml:space="preserve"> правонарушений, перечень сведений, содержащихся в уведомлениях, порядок организации проверки этих сведений и регистрации уведомлений.</w:t>
      </w:r>
    </w:p>
    <w:p w:rsidR="008703B9" w:rsidRDefault="008703B9" w:rsidP="008703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proofErr w:type="gramStart"/>
      <w:r>
        <w:rPr>
          <w:color w:val="5F5F5F"/>
          <w:sz w:val="28"/>
          <w:szCs w:val="28"/>
        </w:rPr>
        <w:t xml:space="preserve">Муниципальный служащий обязан, в течение трех рабочих дней, уведомить Главу муниципального образования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Смоленского района Смоленской области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</w:t>
      </w:r>
      <w:proofErr w:type="gramEnd"/>
      <w:r>
        <w:rPr>
          <w:color w:val="5F5F5F"/>
          <w:sz w:val="28"/>
          <w:szCs w:val="28"/>
        </w:rPr>
        <w:t xml:space="preserve">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лицами.</w:t>
      </w:r>
    </w:p>
    <w:p w:rsidR="008703B9" w:rsidRDefault="008703B9" w:rsidP="008703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hyperlink r:id="rId9" w:history="1">
        <w:r>
          <w:rPr>
            <w:rStyle w:val="a6"/>
            <w:color w:val="5F5F5F"/>
            <w:sz w:val="28"/>
            <w:szCs w:val="28"/>
          </w:rPr>
          <w:t>Уведомление</w:t>
        </w:r>
      </w:hyperlink>
      <w:r>
        <w:rPr>
          <w:color w:val="5F5F5F"/>
          <w:sz w:val="28"/>
          <w:szCs w:val="28"/>
        </w:rPr>
        <w:t xml:space="preserve"> муниципального служащего о фактах обращения к нему в целях склонения к совершению коррупционных правонарушений (далее - Уведомление) оформляется в письменном виде по форме, согласно Приложению 1 к настоящему Порядку и передается муниципальным </w:t>
      </w:r>
      <w:r>
        <w:rPr>
          <w:color w:val="5F5F5F"/>
          <w:sz w:val="28"/>
          <w:szCs w:val="28"/>
        </w:rPr>
        <w:lastRenderedPageBreak/>
        <w:t xml:space="preserve">служащим в кадровую службу Администрации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Смоленского района Смоленской области.</w:t>
      </w:r>
    </w:p>
    <w:p w:rsidR="008703B9" w:rsidRDefault="008703B9" w:rsidP="008703B9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Уведомление должно содержать следующие сведения: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1) фамилия, имя, отчество муниципального служащего, заполнившего Уведомление, его должность, орган администрации муниципального образования, в котором муниципальный служащий замещает должность муниципальной службы;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2) все известные сведения о физическом лице, склоняющем к правонарушению;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3)сущность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иные правонарушения);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4) способ склонения к правонарушению (подкуп, угроза, обещание, обман, насилие);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5) время, дата склонения к правонарушению;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6) место склонения к правонарушению;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7)обстоятельства склонения к правонарушению (телефонный разговор, личная встреча, почтовое отправление и иные обстоятельства);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8) информация об уведомлении органов прокуратуры об обращении к нему каких-либо лиц в целях склонения его к совершению коррупционных правонарушений;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9) дата оформления Уведомления;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10) подпись муниципального служащего, направившего Уведомление.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8703B9" w:rsidRDefault="008703B9" w:rsidP="008703B9">
      <w:pPr>
        <w:numPr>
          <w:ilvl w:val="0"/>
          <w:numId w:val="3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Кадровая служба Администрации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Смоленского района Смоленской области в день поступления Уведомления производит его регистрацию в </w:t>
      </w:r>
      <w:hyperlink r:id="rId10" w:history="1">
        <w:r>
          <w:rPr>
            <w:rStyle w:val="a6"/>
            <w:color w:val="5F5F5F"/>
            <w:sz w:val="28"/>
            <w:szCs w:val="28"/>
          </w:rPr>
          <w:t>журнале</w:t>
        </w:r>
      </w:hyperlink>
      <w:r>
        <w:rPr>
          <w:color w:val="5F5F5F"/>
          <w:sz w:val="28"/>
          <w:szCs w:val="28"/>
        </w:rPr>
        <w:t> регистрации, согласно Приложению 2 к настоящему Порядку.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Журнал регистрации Уведомлений должен быть пронумерован, прошнурован и скреплен печатью.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Журнал хранится не менее 5 лет с момента регистрации в нем последнего Уведомления.</w:t>
      </w:r>
    </w:p>
    <w:p w:rsidR="008703B9" w:rsidRDefault="008703B9" w:rsidP="008703B9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lastRenderedPageBreak/>
        <w:t xml:space="preserve">После регистрации Уведомления в журнале регистрации оно передается на рассмотрение Главе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Смоленского района Смоленской области либо лицу, исполняющему его обязанности.</w:t>
      </w:r>
    </w:p>
    <w:p w:rsidR="008703B9" w:rsidRDefault="008703B9" w:rsidP="008703B9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Глава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Смоленского района Смоленской области, либо лицо, исполняющее его обязанности, по итогам рассмотрения Уведомления принимает решение об организации проверки содержащихся в Уведомлении сведений и назначает должностное лицо Администрации ответственным за проведение проверки.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Организация проверки сведений, указанных в Уведомлении, может быть поручена специально созданной для этой цели комиссии.</w:t>
      </w:r>
    </w:p>
    <w:p w:rsidR="008703B9" w:rsidRDefault="008703B9" w:rsidP="008703B9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 xml:space="preserve">По результатам проведенной проверки Уведомление с приложенными к нему материалами проверки передается Главе </w:t>
      </w:r>
      <w:proofErr w:type="spellStart"/>
      <w:r>
        <w:rPr>
          <w:color w:val="5F5F5F"/>
          <w:sz w:val="28"/>
          <w:szCs w:val="28"/>
        </w:rPr>
        <w:t>Лоинского</w:t>
      </w:r>
      <w:proofErr w:type="spellEnd"/>
      <w:r>
        <w:rPr>
          <w:color w:val="5F5F5F"/>
          <w:sz w:val="28"/>
          <w:szCs w:val="28"/>
        </w:rPr>
        <w:t xml:space="preserve"> сельского поселения Смоленского района Смоленской области, либо лицу, исполняющему его обязанности, для принятия соответствующего решения.</w:t>
      </w: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В случае подтверждения факта склонения муниципального служащего к совершению коррупционных правонарушений материалы проверки направляются для принятия мер в правоохранительные органы.</w:t>
      </w:r>
    </w:p>
    <w:p w:rsidR="008703B9" w:rsidRPr="00066A73" w:rsidRDefault="008703B9" w:rsidP="008703B9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5F5F5F"/>
          <w:sz w:val="28"/>
          <w:szCs w:val="28"/>
        </w:rPr>
      </w:pPr>
      <w:r>
        <w:rPr>
          <w:color w:val="5F5F5F"/>
          <w:sz w:val="28"/>
          <w:szCs w:val="28"/>
        </w:rPr>
        <w:t>Невыполнение муниципальным служащим должностной (служебной) обязанности по уведомлению представителя нанимателя о ставших известных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 </w:t>
      </w: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rFonts w:ascii="Tahoma" w:hAnsi="Tahoma" w:cs="Tahoma"/>
          <w:color w:val="5F5F5F"/>
          <w:sz w:val="20"/>
          <w:szCs w:val="20"/>
        </w:rPr>
      </w:pPr>
    </w:p>
    <w:p w:rsidR="008703B9" w:rsidRDefault="008703B9" w:rsidP="008703B9">
      <w:pPr>
        <w:spacing w:before="100" w:beforeAutospacing="1" w:after="100" w:afterAutospacing="1"/>
        <w:jc w:val="both"/>
        <w:rPr>
          <w:color w:val="5F5F5F"/>
          <w:sz w:val="28"/>
          <w:szCs w:val="28"/>
        </w:rPr>
      </w:pPr>
    </w:p>
    <w:p w:rsidR="008703B9" w:rsidRDefault="008703B9" w:rsidP="008703B9">
      <w:pPr>
        <w:spacing w:before="100" w:beforeAutospacing="1" w:after="100" w:afterAutospacing="1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lastRenderedPageBreak/>
        <w:t>Приложение 1</w:t>
      </w:r>
    </w:p>
    <w:p w:rsidR="008703B9" w:rsidRDefault="008703B9" w:rsidP="008703B9">
      <w:pPr>
        <w:spacing w:before="100" w:beforeAutospacing="1" w:after="100" w:afterAutospacing="1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к Порядку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Главе муниципального образования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____________________________________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(Ф.И.О.)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от __________________________________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(Ф.И.О. муниципального служащего)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____________________________________________________________________________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(должность, структурное подразделение)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  <w:szCs w:val="20"/>
        </w:rPr>
        <w:t>Уведомление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  <w:szCs w:val="20"/>
        </w:rPr>
        <w:t>представителя нанимателя (работодателя) о фактах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  <w:szCs w:val="20"/>
        </w:rPr>
        <w:t>обращения в целях склонения муниципального служащего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  <w:szCs w:val="20"/>
        </w:rPr>
        <w:t>к совершению коррупционных правонарушений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___________________________________________________________________________________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2. Склонение к правонарушению производилось в целях осуществления мною ________________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___________________________________________________________________________________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(указывается сущность предполагаемого правонарушения)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3. Склонение к правонарушению осуществлялось посредством _____________________________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___________________________________________________________________________________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(способ склонения: подкуп, угроза, обман и т.д.)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lastRenderedPageBreak/>
        <w:t xml:space="preserve">4. Склонение к правонарушению произошло в ____ ч. ____ </w:t>
      </w:r>
      <w:proofErr w:type="gramStart"/>
      <w:r>
        <w:rPr>
          <w:rFonts w:ascii="Tahoma" w:hAnsi="Tahoma" w:cs="Tahoma"/>
          <w:color w:val="5F5F5F"/>
          <w:sz w:val="20"/>
          <w:szCs w:val="20"/>
        </w:rPr>
        <w:t>м</w:t>
      </w:r>
      <w:proofErr w:type="gramEnd"/>
      <w:r>
        <w:rPr>
          <w:rFonts w:ascii="Tahoma" w:hAnsi="Tahoma" w:cs="Tahoma"/>
          <w:color w:val="5F5F5F"/>
          <w:sz w:val="20"/>
          <w:szCs w:val="20"/>
        </w:rPr>
        <w:t>.,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"_____" ___________ 20___ г. в ________________________________________________________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(город, адрес)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5. Склонение к правонарушению производилось _________________________________________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___________________________________________________________________________________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(обстоятельства склонения: телефонный разговор, личная встреча, почтовое отправление и иные обстоятельства)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___________________________________                  ______________________</w:t>
      </w:r>
    </w:p>
    <w:p w:rsidR="008703B9" w:rsidRDefault="008703B9" w:rsidP="008703B9">
      <w:pPr>
        <w:spacing w:before="100" w:beforeAutospacing="1" w:after="100" w:afterAutospacing="1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  <w:vertAlign w:val="superscript"/>
        </w:rPr>
        <w:t>                       (дата заполнения Уведомления)                                                                                     (подпись)</w:t>
      </w: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Приложение 2</w:t>
      </w:r>
    </w:p>
    <w:p w:rsidR="008703B9" w:rsidRDefault="008703B9" w:rsidP="008703B9">
      <w:pPr>
        <w:spacing w:before="100" w:beforeAutospacing="1" w:after="100" w:afterAutospacing="1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к Порядку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  <w:szCs w:val="20"/>
        </w:rPr>
        <w:t>Журнал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  <w:szCs w:val="20"/>
        </w:rPr>
        <w:t>регистрации уведомлений муниципальных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  <w:szCs w:val="20"/>
        </w:rPr>
        <w:t>служащих о фактах обращения к ним в целях склонения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b/>
          <w:bCs/>
          <w:color w:val="5F5F5F"/>
          <w:sz w:val="20"/>
          <w:szCs w:val="20"/>
        </w:rPr>
        <w:t>к совершению коррупционных правонарушений</w:t>
      </w:r>
    </w:p>
    <w:p w:rsidR="008703B9" w:rsidRDefault="008703B9" w:rsidP="008703B9">
      <w:pPr>
        <w:spacing w:before="100" w:beforeAutospacing="1" w:after="100" w:afterAutospacing="1"/>
        <w:jc w:val="center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1326"/>
        <w:gridCol w:w="1326"/>
        <w:gridCol w:w="1715"/>
        <w:gridCol w:w="1509"/>
        <w:gridCol w:w="1326"/>
        <w:gridCol w:w="1409"/>
        <w:gridCol w:w="1269"/>
      </w:tblGrid>
      <w:tr w:rsidR="008703B9" w:rsidTr="00B66EB1">
        <w:trPr>
          <w:tblCellSpacing w:w="0" w:type="dxa"/>
          <w:jc w:val="center"/>
        </w:trPr>
        <w:tc>
          <w:tcPr>
            <w:tcW w:w="540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5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Дата поступления уведомления</w:t>
            </w:r>
          </w:p>
        </w:tc>
        <w:tc>
          <w:tcPr>
            <w:tcW w:w="1245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Дата уведомления</w:t>
            </w:r>
          </w:p>
        </w:tc>
        <w:tc>
          <w:tcPr>
            <w:tcW w:w="1755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Ф.И.О. муниципального служащего, направившего уведомление</w:t>
            </w:r>
          </w:p>
        </w:tc>
        <w:tc>
          <w:tcPr>
            <w:tcW w:w="1620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Замещаемая должность, структурное подразделение</w:t>
            </w:r>
          </w:p>
        </w:tc>
        <w:tc>
          <w:tcPr>
            <w:tcW w:w="1320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Суть уведомления</w:t>
            </w:r>
          </w:p>
        </w:tc>
        <w:tc>
          <w:tcPr>
            <w:tcW w:w="1350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305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Примечание</w:t>
            </w:r>
          </w:p>
        </w:tc>
      </w:tr>
      <w:tr w:rsidR="008703B9" w:rsidTr="00B66EB1">
        <w:trPr>
          <w:tblCellSpacing w:w="0" w:type="dxa"/>
          <w:jc w:val="center"/>
        </w:trPr>
        <w:tc>
          <w:tcPr>
            <w:tcW w:w="540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245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755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620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320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350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305" w:type="dxa"/>
            <w:hideMark/>
          </w:tcPr>
          <w:p w:rsidR="008703B9" w:rsidRDefault="008703B9" w:rsidP="00B66EB1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</w:tbl>
    <w:p w:rsidR="008703B9" w:rsidRPr="00066A73" w:rsidRDefault="008703B9" w:rsidP="008703B9">
      <w:pPr>
        <w:rPr>
          <w:rFonts w:ascii="Calibri" w:eastAsia="Calibri" w:hAnsi="Calibri"/>
          <w:sz w:val="22"/>
          <w:szCs w:val="22"/>
          <w:lang w:eastAsia="en-US"/>
        </w:rPr>
      </w:pPr>
    </w:p>
    <w:p w:rsidR="008703B9" w:rsidRPr="009A096E" w:rsidRDefault="008703B9" w:rsidP="008703B9">
      <w:pPr>
        <w:rPr>
          <w:sz w:val="28"/>
          <w:szCs w:val="28"/>
        </w:rPr>
      </w:pPr>
    </w:p>
    <w:p w:rsidR="0033515A" w:rsidRDefault="0033515A">
      <w:bookmarkStart w:id="0" w:name="_GoBack"/>
      <w:bookmarkEnd w:id="0"/>
    </w:p>
    <w:sectPr w:rsidR="0033515A" w:rsidSect="00C528BE">
      <w:headerReference w:type="even" r:id="rId11"/>
      <w:headerReference w:type="default" r:id="rId12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6C" w:rsidRDefault="009B436C" w:rsidP="008703B9">
      <w:r>
        <w:separator/>
      </w:r>
    </w:p>
  </w:endnote>
  <w:endnote w:type="continuationSeparator" w:id="0">
    <w:p w:rsidR="009B436C" w:rsidRDefault="009B436C" w:rsidP="0087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6C" w:rsidRDefault="009B436C" w:rsidP="008703B9">
      <w:r>
        <w:separator/>
      </w:r>
    </w:p>
  </w:footnote>
  <w:footnote w:type="continuationSeparator" w:id="0">
    <w:p w:rsidR="009B436C" w:rsidRDefault="009B436C" w:rsidP="0087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A" w:rsidRDefault="009B436C" w:rsidP="00B664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6DA" w:rsidRDefault="009B43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A" w:rsidRDefault="009B436C" w:rsidP="00B66477">
    <w:pPr>
      <w:pStyle w:val="a3"/>
      <w:framePr w:wrap="around" w:vAnchor="text" w:hAnchor="margin" w:xAlign="center" w:y="1"/>
      <w:rPr>
        <w:rStyle w:val="a5"/>
      </w:rPr>
    </w:pPr>
  </w:p>
  <w:p w:rsidR="000706DA" w:rsidRDefault="009B43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0CFB"/>
    <w:multiLevelType w:val="multilevel"/>
    <w:tmpl w:val="3A88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B38CB"/>
    <w:multiLevelType w:val="multilevel"/>
    <w:tmpl w:val="27EE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64A4D"/>
    <w:multiLevelType w:val="multilevel"/>
    <w:tmpl w:val="7990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E1E86"/>
    <w:multiLevelType w:val="multilevel"/>
    <w:tmpl w:val="679A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16913"/>
    <w:multiLevelType w:val="multilevel"/>
    <w:tmpl w:val="BA10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1755B5"/>
    <w:multiLevelType w:val="multilevel"/>
    <w:tmpl w:val="AE9C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A9"/>
    <w:rsid w:val="003227A9"/>
    <w:rsid w:val="0033515A"/>
    <w:rsid w:val="008703B9"/>
    <w:rsid w:val="009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3B9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3B9"/>
    <w:rPr>
      <w:rFonts w:ascii="Times New Roman" w:eastAsia="Times New Roman" w:hAnsi="Times New Roman" w:cs="Times New Roman"/>
      <w:b/>
      <w:bCs/>
      <w:kern w:val="16"/>
      <w:sz w:val="28"/>
      <w:szCs w:val="28"/>
      <w:lang w:eastAsia="ru-RU"/>
    </w:rPr>
  </w:style>
  <w:style w:type="paragraph" w:styleId="a3">
    <w:name w:val="header"/>
    <w:basedOn w:val="a"/>
    <w:link w:val="a4"/>
    <w:rsid w:val="00870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0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03B9"/>
  </w:style>
  <w:style w:type="character" w:styleId="a6">
    <w:name w:val="Hyperlink"/>
    <w:uiPriority w:val="99"/>
    <w:unhideWhenUsed/>
    <w:rsid w:val="008703B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703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3B9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3B9"/>
    <w:rPr>
      <w:rFonts w:ascii="Times New Roman" w:eastAsia="Times New Roman" w:hAnsi="Times New Roman" w:cs="Times New Roman"/>
      <w:b/>
      <w:bCs/>
      <w:kern w:val="16"/>
      <w:sz w:val="28"/>
      <w:szCs w:val="28"/>
      <w:lang w:eastAsia="ru-RU"/>
    </w:rPr>
  </w:style>
  <w:style w:type="paragraph" w:styleId="a3">
    <w:name w:val="header"/>
    <w:basedOn w:val="a"/>
    <w:link w:val="a4"/>
    <w:rsid w:val="008703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03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03B9"/>
  </w:style>
  <w:style w:type="character" w:styleId="a6">
    <w:name w:val="Hyperlink"/>
    <w:uiPriority w:val="99"/>
    <w:unhideWhenUsed/>
    <w:rsid w:val="008703B9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8703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03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3;n=39508;fld=134;dst=10004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39508;fld=134;dst=100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2016-09-30T09:22:00Z</dcterms:created>
  <dcterms:modified xsi:type="dcterms:W3CDTF">2016-09-30T09:23:00Z</dcterms:modified>
</cp:coreProperties>
</file>