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D5" w:rsidRDefault="000852D5" w:rsidP="001D65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3483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F9C27F" wp14:editId="26A74D37">
            <wp:simplePos x="0" y="0"/>
            <wp:positionH relativeFrom="column">
              <wp:posOffset>2474595</wp:posOffset>
            </wp:positionH>
            <wp:positionV relativeFrom="paragraph">
              <wp:posOffset>68580</wp:posOffset>
            </wp:positionV>
            <wp:extent cx="857250" cy="838200"/>
            <wp:effectExtent l="0" t="0" r="0" b="0"/>
            <wp:wrapSquare wrapText="bothSides"/>
            <wp:docPr id="1" name="Рисунок 1" descr="Описание: Описание: Описание: http://dobrino.admin-smolensk.ru/files/310/resize/gerb_90_88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http://dobrino.admin-smolensk.ru/files/310/resize/gerb_90_88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589">
        <w:rPr>
          <w:color w:val="000000"/>
          <w:sz w:val="28"/>
          <w:szCs w:val="28"/>
        </w:rPr>
        <w:br w:type="textWrapping" w:clear="all"/>
      </w:r>
    </w:p>
    <w:p w:rsidR="000852D5" w:rsidRDefault="000852D5" w:rsidP="000852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color w:val="000000"/>
          <w:sz w:val="28"/>
          <w:szCs w:val="28"/>
        </w:rPr>
        <w:t>АДМИНИСТРАЦИЯ</w:t>
      </w:r>
    </w:p>
    <w:p w:rsidR="000852D5" w:rsidRDefault="000852D5" w:rsidP="000852D5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  ЛОИНСКОГО  СЕЛЬСКОГО ПОСЕЛЕНИЯ</w:t>
      </w:r>
    </w:p>
    <w:p w:rsidR="000852D5" w:rsidRDefault="000852D5" w:rsidP="000852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  СМОЛЕНСКОГО  РАЙОНА СМОЛЕНСКОЙ  ОБЛАСТИ</w:t>
      </w:r>
    </w:p>
    <w:p w:rsidR="000852D5" w:rsidRDefault="000852D5" w:rsidP="000852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</w:p>
    <w:p w:rsidR="00B6571F" w:rsidRDefault="000852D5" w:rsidP="00B6571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852D5" w:rsidRPr="00B6571F" w:rsidRDefault="001D6589" w:rsidP="00B6571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</w:t>
      </w:r>
      <w:r w:rsidR="000852D5">
        <w:rPr>
          <w:rStyle w:val="a4"/>
          <w:color w:val="000000"/>
          <w:sz w:val="28"/>
          <w:szCs w:val="28"/>
        </w:rPr>
        <w:t>ПОСТАНОВЛЕНИЕ</w:t>
      </w:r>
      <w:r w:rsidR="00B6571F">
        <w:rPr>
          <w:rStyle w:val="a4"/>
          <w:color w:val="000000"/>
          <w:sz w:val="28"/>
          <w:szCs w:val="28"/>
        </w:rPr>
        <w:t xml:space="preserve">                      </w:t>
      </w:r>
    </w:p>
    <w:p w:rsidR="000852D5" w:rsidRDefault="000852D5" w:rsidP="000852D5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852D5" w:rsidRDefault="000852D5" w:rsidP="00085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852D5" w:rsidRDefault="000852D5" w:rsidP="00300061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</w:t>
      </w: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от  </w:t>
      </w:r>
      <w:r w:rsidR="00B6571F">
        <w:rPr>
          <w:color w:val="000000"/>
          <w:sz w:val="28"/>
          <w:szCs w:val="28"/>
        </w:rPr>
        <w:t xml:space="preserve">13.06.    </w:t>
      </w:r>
      <w:r w:rsidR="002877C0">
        <w:rPr>
          <w:color w:val="000000"/>
          <w:sz w:val="28"/>
          <w:szCs w:val="28"/>
        </w:rPr>
        <w:t>2019</w:t>
      </w:r>
      <w:r w:rsidRPr="00300061">
        <w:rPr>
          <w:color w:val="000000"/>
          <w:sz w:val="28"/>
          <w:szCs w:val="28"/>
        </w:rPr>
        <w:t xml:space="preserve"> года                  </w:t>
      </w:r>
      <w:r w:rsidR="00B6571F">
        <w:rPr>
          <w:color w:val="000000"/>
          <w:sz w:val="28"/>
          <w:szCs w:val="28"/>
        </w:rPr>
        <w:t xml:space="preserve">     </w:t>
      </w:r>
      <w:r w:rsidRPr="00300061">
        <w:rPr>
          <w:color w:val="000000"/>
          <w:sz w:val="28"/>
          <w:szCs w:val="28"/>
        </w:rPr>
        <w:t> </w:t>
      </w:r>
      <w:r w:rsidR="001D6589">
        <w:rPr>
          <w:color w:val="000000"/>
          <w:sz w:val="28"/>
          <w:szCs w:val="28"/>
        </w:rPr>
        <w:t>   №</w:t>
      </w:r>
      <w:r w:rsidR="00B6571F">
        <w:rPr>
          <w:color w:val="000000"/>
          <w:sz w:val="28"/>
          <w:szCs w:val="28"/>
        </w:rPr>
        <w:t xml:space="preserve"> 17</w:t>
      </w: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</w:t>
      </w: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Об утверждении политики</w:t>
      </w: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обработки и защиты персональных данных</w:t>
      </w:r>
    </w:p>
    <w:p w:rsidR="00300061" w:rsidRPr="00300061" w:rsidRDefault="002877C0" w:rsidP="00300061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 w:rsidR="00300061" w:rsidRPr="00300061">
        <w:rPr>
          <w:color w:val="000000"/>
          <w:sz w:val="28"/>
          <w:szCs w:val="28"/>
        </w:rPr>
        <w:t xml:space="preserve"> сельского</w:t>
      </w: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поселения Смоленского района</w:t>
      </w: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Смоленской области</w:t>
      </w: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</w:t>
      </w:r>
    </w:p>
    <w:p w:rsidR="00300061" w:rsidRPr="00300061" w:rsidRDefault="00300061" w:rsidP="002877C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          В соответствии с требованиями Федерального закона от 27.07.2006г. № 152-ФЗ «О персональных данных»:</w:t>
      </w:r>
    </w:p>
    <w:p w:rsidR="00300061" w:rsidRPr="00300061" w:rsidRDefault="00300061" w:rsidP="002877C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 xml:space="preserve">1.  Утвердить политику обработки и защиты персональных </w:t>
      </w:r>
      <w:r w:rsidR="002877C0">
        <w:rPr>
          <w:color w:val="000000"/>
          <w:sz w:val="28"/>
          <w:szCs w:val="28"/>
        </w:rPr>
        <w:t xml:space="preserve">данных Администрации </w:t>
      </w:r>
      <w:proofErr w:type="spellStart"/>
      <w:r w:rsidR="002877C0">
        <w:rPr>
          <w:color w:val="000000"/>
          <w:sz w:val="28"/>
          <w:szCs w:val="28"/>
        </w:rPr>
        <w:t>Лоинского</w:t>
      </w:r>
      <w:proofErr w:type="spellEnd"/>
      <w:r w:rsidRPr="00300061">
        <w:rPr>
          <w:color w:val="000000"/>
          <w:sz w:val="28"/>
          <w:szCs w:val="28"/>
        </w:rPr>
        <w:t xml:space="preserve"> сельского поселения Смоленского района Смоленской области согласно приложению.</w:t>
      </w:r>
    </w:p>
    <w:p w:rsidR="00300061" w:rsidRPr="00300061" w:rsidRDefault="00300061" w:rsidP="002877C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2. Опубликовать политику обработки и защиты персональных данных на официальном сайте Адми</w:t>
      </w:r>
      <w:r w:rsidR="002877C0">
        <w:rPr>
          <w:color w:val="000000"/>
          <w:sz w:val="28"/>
          <w:szCs w:val="28"/>
        </w:rPr>
        <w:t xml:space="preserve">нистрации </w:t>
      </w:r>
      <w:proofErr w:type="spellStart"/>
      <w:r w:rsidR="002877C0">
        <w:rPr>
          <w:color w:val="000000"/>
          <w:sz w:val="28"/>
          <w:szCs w:val="28"/>
        </w:rPr>
        <w:t>Лоинского</w:t>
      </w:r>
      <w:proofErr w:type="spellEnd"/>
      <w:r w:rsidR="002877C0">
        <w:rPr>
          <w:color w:val="000000"/>
          <w:sz w:val="28"/>
          <w:szCs w:val="28"/>
        </w:rPr>
        <w:t xml:space="preserve"> </w:t>
      </w:r>
      <w:r w:rsidRPr="00300061">
        <w:rPr>
          <w:color w:val="000000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300061" w:rsidRPr="00300061" w:rsidRDefault="00300061" w:rsidP="002877C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 xml:space="preserve">3. </w:t>
      </w:r>
      <w:proofErr w:type="gramStart"/>
      <w:r w:rsidRPr="00300061">
        <w:rPr>
          <w:color w:val="000000"/>
          <w:sz w:val="28"/>
          <w:szCs w:val="28"/>
        </w:rPr>
        <w:t>Контроль за</w:t>
      </w:r>
      <w:proofErr w:type="gramEnd"/>
      <w:r w:rsidRPr="00300061">
        <w:rPr>
          <w:color w:val="000000"/>
          <w:sz w:val="28"/>
          <w:szCs w:val="28"/>
        </w:rPr>
        <w:t xml:space="preserve"> исп</w:t>
      </w:r>
      <w:r w:rsidR="00E84AA0">
        <w:rPr>
          <w:color w:val="000000"/>
          <w:sz w:val="28"/>
          <w:szCs w:val="28"/>
        </w:rPr>
        <w:t>олнением настоящего постановления</w:t>
      </w:r>
      <w:r w:rsidRPr="00300061">
        <w:rPr>
          <w:color w:val="000000"/>
          <w:sz w:val="28"/>
          <w:szCs w:val="28"/>
        </w:rPr>
        <w:t xml:space="preserve"> оставляю за собой.</w:t>
      </w:r>
    </w:p>
    <w:p w:rsidR="00300061" w:rsidRPr="00300061" w:rsidRDefault="00300061" w:rsidP="002877C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</w:t>
      </w:r>
    </w:p>
    <w:p w:rsidR="00300061" w:rsidRPr="00300061" w:rsidRDefault="00300061" w:rsidP="002877C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</w:t>
      </w:r>
    </w:p>
    <w:p w:rsidR="00300061" w:rsidRPr="00300061" w:rsidRDefault="00300061" w:rsidP="002877C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</w:t>
      </w:r>
    </w:p>
    <w:p w:rsidR="00300061" w:rsidRPr="00300061" w:rsidRDefault="00300061" w:rsidP="002877C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Глава муниципального образования</w:t>
      </w:r>
    </w:p>
    <w:p w:rsidR="00300061" w:rsidRPr="00300061" w:rsidRDefault="002877C0" w:rsidP="002877C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 w:rsidR="00300061" w:rsidRPr="00300061">
        <w:rPr>
          <w:color w:val="000000"/>
          <w:sz w:val="28"/>
          <w:szCs w:val="28"/>
        </w:rPr>
        <w:t xml:space="preserve"> сельского поселения</w:t>
      </w:r>
    </w:p>
    <w:p w:rsidR="00300061" w:rsidRPr="00300061" w:rsidRDefault="00300061" w:rsidP="002877C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Смоленского района Смоленской области      </w:t>
      </w:r>
      <w:r w:rsidR="002877C0">
        <w:rPr>
          <w:color w:val="000000"/>
          <w:sz w:val="28"/>
          <w:szCs w:val="28"/>
        </w:rPr>
        <w:t xml:space="preserve">            Н.С. </w:t>
      </w:r>
      <w:proofErr w:type="spellStart"/>
      <w:r w:rsidR="002877C0">
        <w:rPr>
          <w:color w:val="000000"/>
          <w:sz w:val="28"/>
          <w:szCs w:val="28"/>
        </w:rPr>
        <w:t>Лапеченков</w:t>
      </w:r>
      <w:proofErr w:type="spellEnd"/>
    </w:p>
    <w:p w:rsidR="00300061" w:rsidRPr="00300061" w:rsidRDefault="00300061" w:rsidP="002877C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</w:t>
      </w:r>
    </w:p>
    <w:p w:rsidR="00300061" w:rsidRPr="00300061" w:rsidRDefault="00300061" w:rsidP="002877C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</w:t>
      </w: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</w:t>
      </w: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</w:t>
      </w: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</w:t>
      </w:r>
    </w:p>
    <w:p w:rsidR="00300061" w:rsidRPr="00300061" w:rsidRDefault="00300061" w:rsidP="002877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lastRenderedPageBreak/>
        <w:t> </w:t>
      </w: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</w:t>
      </w: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</w:t>
      </w: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</w:t>
      </w: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УТВЕРЖДЕНО</w:t>
      </w:r>
    </w:p>
    <w:p w:rsidR="00300061" w:rsidRPr="00300061" w:rsidRDefault="002877C0" w:rsidP="00300061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300061" w:rsidRPr="00300061">
        <w:rPr>
          <w:color w:val="000000"/>
          <w:sz w:val="28"/>
          <w:szCs w:val="28"/>
        </w:rPr>
        <w:t xml:space="preserve"> Администрации</w:t>
      </w:r>
    </w:p>
    <w:p w:rsidR="00300061" w:rsidRPr="00300061" w:rsidRDefault="002877C0" w:rsidP="00300061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 w:rsidR="00300061" w:rsidRPr="00300061">
        <w:rPr>
          <w:color w:val="000000"/>
          <w:sz w:val="28"/>
          <w:szCs w:val="28"/>
        </w:rPr>
        <w:t xml:space="preserve"> сельского поселения</w:t>
      </w: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Смоленского района Смоленской области</w:t>
      </w: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 xml:space="preserve">от </w:t>
      </w:r>
      <w:r w:rsidR="00B6571F">
        <w:rPr>
          <w:color w:val="000000"/>
          <w:sz w:val="28"/>
          <w:szCs w:val="28"/>
        </w:rPr>
        <w:t>13.06.2019 года №  17</w:t>
      </w:r>
      <w:bookmarkStart w:id="0" w:name="_GoBack"/>
      <w:bookmarkEnd w:id="0"/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</w:t>
      </w:r>
    </w:p>
    <w:p w:rsidR="00300061" w:rsidRPr="001D6589" w:rsidRDefault="00300061" w:rsidP="001D6589">
      <w:pPr>
        <w:pStyle w:val="aa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 </w:t>
      </w:r>
    </w:p>
    <w:p w:rsidR="00300061" w:rsidRPr="001D6589" w:rsidRDefault="00300061" w:rsidP="001D6589">
      <w:pPr>
        <w:pStyle w:val="aa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 </w:t>
      </w:r>
    </w:p>
    <w:p w:rsidR="00300061" w:rsidRPr="001D6589" w:rsidRDefault="00300061" w:rsidP="00814AF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D6589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ПОЛИТИКА</w:t>
      </w:r>
    </w:p>
    <w:p w:rsidR="00300061" w:rsidRPr="001D6589" w:rsidRDefault="00300061" w:rsidP="00814AF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D6589">
        <w:rPr>
          <w:rStyle w:val="a4"/>
          <w:rFonts w:ascii="Times New Roman" w:hAnsi="Times New Roman" w:cs="Times New Roman"/>
          <w:color w:val="000000"/>
          <w:sz w:val="28"/>
          <w:szCs w:val="28"/>
        </w:rPr>
        <w:t>ОБРАБОТКИ И ЗАЩИТЫ ПЕРСОНАЛЬНЫХ ДАННЫХ</w:t>
      </w:r>
    </w:p>
    <w:p w:rsidR="00300061" w:rsidRPr="001D6589" w:rsidRDefault="002877C0" w:rsidP="00814AF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D6589">
        <w:rPr>
          <w:rStyle w:val="a4"/>
          <w:rFonts w:ascii="Times New Roman" w:hAnsi="Times New Roman" w:cs="Times New Roman"/>
          <w:color w:val="000000"/>
          <w:sz w:val="28"/>
          <w:szCs w:val="28"/>
        </w:rPr>
        <w:t>АДМИНИСТРАЦИИ ЛОИНСКОГО</w:t>
      </w:r>
      <w:r w:rsidR="00300061" w:rsidRPr="001D658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00061" w:rsidRPr="001D658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00061" w:rsidRPr="001D6589">
        <w:rPr>
          <w:rStyle w:val="a4"/>
          <w:rFonts w:ascii="Times New Roman" w:hAnsi="Times New Roman" w:cs="Times New Roman"/>
          <w:color w:val="000000"/>
          <w:sz w:val="28"/>
          <w:szCs w:val="28"/>
        </w:rPr>
        <w:t>СМОЛЕНСКОГО РАЙОНА СМОЛЕНСКОЙ ОБЛАСТИ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 </w:t>
      </w:r>
    </w:p>
    <w:p w:rsidR="00300061" w:rsidRDefault="00300061" w:rsidP="00F073FC">
      <w:pPr>
        <w:pStyle w:val="aa"/>
        <w:jc w:val="center"/>
        <w:rPr>
          <w:rFonts w:ascii="Times New Roman" w:hAnsi="Times New Roman" w:cs="Times New Roman"/>
          <w:color w:val="D30001"/>
          <w:sz w:val="28"/>
          <w:szCs w:val="28"/>
        </w:rPr>
      </w:pPr>
      <w:r w:rsidRPr="001D6589">
        <w:rPr>
          <w:rFonts w:ascii="Times New Roman" w:hAnsi="Times New Roman" w:cs="Times New Roman"/>
          <w:color w:val="D30001"/>
          <w:sz w:val="28"/>
          <w:szCs w:val="28"/>
        </w:rPr>
        <w:t>1 Общие положения</w:t>
      </w:r>
    </w:p>
    <w:p w:rsidR="00F073FC" w:rsidRPr="001D6589" w:rsidRDefault="00F073FC" w:rsidP="00F073FC">
      <w:pPr>
        <w:pStyle w:val="aa"/>
        <w:jc w:val="center"/>
        <w:rPr>
          <w:rFonts w:ascii="Times New Roman" w:hAnsi="Times New Roman" w:cs="Times New Roman"/>
          <w:b/>
          <w:bCs/>
          <w:color w:val="D30001"/>
          <w:sz w:val="28"/>
          <w:szCs w:val="28"/>
        </w:rPr>
      </w:pP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1.1Настоящая по</w:t>
      </w:r>
      <w:r w:rsidR="00D2493F" w:rsidRPr="001D6589">
        <w:rPr>
          <w:rFonts w:ascii="Times New Roman" w:hAnsi="Times New Roman" w:cs="Times New Roman"/>
          <w:sz w:val="28"/>
          <w:szCs w:val="28"/>
        </w:rPr>
        <w:t xml:space="preserve">литика Администрации </w:t>
      </w:r>
      <w:proofErr w:type="spellStart"/>
      <w:r w:rsidR="00D2493F" w:rsidRPr="001D6589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1D6589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(далее – Администрация) в отношении организации обработки и обеспечения безопасности (далее – Политика) характеризуется следующими признаками:</w:t>
      </w:r>
    </w:p>
    <w:p w:rsidR="00350149" w:rsidRPr="001D6589" w:rsidRDefault="00D2493F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300061" w:rsidRPr="001D6589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="00300061" w:rsidRPr="001D6589">
        <w:rPr>
          <w:rFonts w:ascii="Times New Roman" w:hAnsi="Times New Roman" w:cs="Times New Roman"/>
          <w:sz w:val="28"/>
          <w:szCs w:val="28"/>
        </w:rPr>
        <w:t xml:space="preserve"> в целях реализации требований законодательства Российской Федерации в области обработки и защиты персональных данных субъектов.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1.1.2</w:t>
      </w:r>
      <w:r w:rsidR="00D2493F" w:rsidRPr="001D6589">
        <w:rPr>
          <w:rFonts w:ascii="Times New Roman" w:hAnsi="Times New Roman" w:cs="Times New Roman"/>
          <w:sz w:val="28"/>
          <w:szCs w:val="28"/>
        </w:rPr>
        <w:t>.</w:t>
      </w:r>
      <w:r w:rsidRPr="001D6589">
        <w:rPr>
          <w:rFonts w:ascii="Times New Roman" w:hAnsi="Times New Roman" w:cs="Times New Roman"/>
          <w:sz w:val="28"/>
          <w:szCs w:val="28"/>
        </w:rPr>
        <w:t>Раскрывает способы и принципы обработки Администрацией персональных данных, права и обязанности Администрации при обработке персональных данных, права субъектов персональных данных, а также включает перечень мер, применяемых Администрацией в целях обеспечения безопасности персональных данных при их обработке.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1.1.3</w:t>
      </w:r>
      <w:r w:rsidR="00044D0C" w:rsidRPr="001D6589">
        <w:rPr>
          <w:rFonts w:ascii="Times New Roman" w:hAnsi="Times New Roman" w:cs="Times New Roman"/>
          <w:sz w:val="28"/>
          <w:szCs w:val="28"/>
        </w:rPr>
        <w:t>.</w:t>
      </w:r>
      <w:r w:rsidRPr="001D6589">
        <w:rPr>
          <w:rFonts w:ascii="Times New Roman" w:hAnsi="Times New Roman" w:cs="Times New Roman"/>
          <w:sz w:val="28"/>
          <w:szCs w:val="28"/>
        </w:rPr>
        <w:t>Является общедоступным документом, декларирующим концептуальные основы деятельности Администрации при обработке и защите персональных данных.</w:t>
      </w:r>
    </w:p>
    <w:p w:rsidR="00300061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1.2Администрация до начала обработки персональных данных осуществила уведомление уполномоченного органа по защите прав субъектов персональных данных о своем намерении осуществлять обработку персональных данных. Администрация добросовестно и в соответствующий срок осуществляет актуализацию сведений, указанных в уведомлении.</w:t>
      </w:r>
    </w:p>
    <w:p w:rsidR="00F073FC" w:rsidRPr="001D6589" w:rsidRDefault="00F073FC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061" w:rsidRDefault="00300061" w:rsidP="00F073FC">
      <w:pPr>
        <w:pStyle w:val="aa"/>
        <w:jc w:val="center"/>
        <w:rPr>
          <w:rFonts w:ascii="Times New Roman" w:hAnsi="Times New Roman" w:cs="Times New Roman"/>
          <w:color w:val="D30001"/>
          <w:sz w:val="28"/>
          <w:szCs w:val="28"/>
        </w:rPr>
      </w:pPr>
      <w:r w:rsidRPr="001D6589">
        <w:rPr>
          <w:rFonts w:ascii="Times New Roman" w:hAnsi="Times New Roman" w:cs="Times New Roman"/>
          <w:color w:val="D30001"/>
          <w:sz w:val="28"/>
          <w:szCs w:val="28"/>
        </w:rPr>
        <w:t>2</w:t>
      </w:r>
      <w:r w:rsidR="00D2493F" w:rsidRPr="001D6589">
        <w:rPr>
          <w:rFonts w:ascii="Times New Roman" w:hAnsi="Times New Roman" w:cs="Times New Roman"/>
          <w:color w:val="D30001"/>
          <w:sz w:val="28"/>
          <w:szCs w:val="28"/>
        </w:rPr>
        <w:t>.</w:t>
      </w:r>
      <w:r w:rsidRPr="001D6589">
        <w:rPr>
          <w:rFonts w:ascii="Times New Roman" w:hAnsi="Times New Roman" w:cs="Times New Roman"/>
          <w:color w:val="D30001"/>
          <w:sz w:val="28"/>
          <w:szCs w:val="28"/>
        </w:rPr>
        <w:t>Правовые основания обработки персональных данных</w:t>
      </w:r>
    </w:p>
    <w:p w:rsidR="00F073FC" w:rsidRPr="001D6589" w:rsidRDefault="00F073FC" w:rsidP="00F073FC">
      <w:pPr>
        <w:pStyle w:val="aa"/>
        <w:jc w:val="center"/>
        <w:rPr>
          <w:rFonts w:ascii="Times New Roman" w:hAnsi="Times New Roman" w:cs="Times New Roman"/>
          <w:b/>
          <w:bCs/>
          <w:color w:val="D30001"/>
          <w:sz w:val="28"/>
          <w:szCs w:val="28"/>
        </w:rPr>
      </w:pP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2.1Настоящая Политика разработана в соответствии с действующим законодательством Российской Федерации в области обработки и защиты персональных данных.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lastRenderedPageBreak/>
        <w:t>2.2Правовую основу местного самоуправления муниципального района составляют общепризнанные принципы и нормы международного права, международные договоры Российской Федерации, а также: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Конституция Российской Федерации, федеральные конституционные законы;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Федеральный закон от 6 октября 2003 года   № 131-ФЗ «Об общих принципах организации местного самоуправления в Российской Федерации»;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Федеральный закон 2 марта 2007 г. N 25-ФЗ «О муниципальной службе»;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Указ президента от 30 мая 2005 № 609 «Об утверждении положения о персональных данных государственного гражданского служащего Российской федерации и ведение его личного дела»;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Федеральный закон от 29 июля 2004 г. № 98-ФЗ «О коммерческой тайне»;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от 26 января 1996 года №14-ФЗ;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589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1D6589">
        <w:rPr>
          <w:rFonts w:ascii="Times New Roman" w:hAnsi="Times New Roman" w:cs="Times New Roman"/>
          <w:sz w:val="28"/>
          <w:szCs w:val="28"/>
        </w:rPr>
        <w:t xml:space="preserve"> закон от 15.12.2001 № 167-ФЗ «Об обязательном пенсионном страховании в Российской Федерации»;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Федеральный закон от 01.04.1996 № 27-ФЗ «Об индивидуальном персонифицированном учете в системе обязательного пенсионного страхования;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Федеральный закон «О бухгалтерском учете» от 21.11.1996 г. №129-ФЗ;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Федеральный закон «Об обязательном медицинском страховании в РФ» от 29.11.2010 № 326-ФЗ;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Федеральный закон от 27 июля 2006 года № 152-ФЗ «О персональных данных»;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Указ Президента РФ от 6 марта 1997 г. N 188 "Об утверждении перечня сведений конфиденциального характера";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Федеральный закон РФ от 27 июля 2006г. №149-ФЗ «Об информации, информационных технологиях и о защите информации»;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Федеральный закон от 24 июня 1999 г. N 120-ФЗ «Об основах системы профилактики безнадзорности и правонарушений несовершеннолетних»;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Закон Смоленской области от 04.09.2007 № 90-з «О комиссиях по делам несовершеннолетних и защите их прав»;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589">
        <w:rPr>
          <w:rFonts w:ascii="Times New Roman" w:hAnsi="Times New Roman" w:cs="Times New Roman"/>
          <w:sz w:val="28"/>
          <w:szCs w:val="28"/>
        </w:rPr>
        <w:t xml:space="preserve">Закон Смоленской области от 31.03.2008 № 24-з «О наделении органов местного самоуправления муниципальных районов и городских округов Смоленской области государственными полномочиями по </w:t>
      </w:r>
      <w:r w:rsidRPr="001D6589">
        <w:rPr>
          <w:rFonts w:ascii="Times New Roman" w:hAnsi="Times New Roman" w:cs="Times New Roman"/>
          <w:sz w:val="28"/>
          <w:szCs w:val="28"/>
        </w:rPr>
        <w:lastRenderedPageBreak/>
        <w:t>созданию и организации деятельности комиссий по делам несовершеннолетних и защите их прав», и 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</w:t>
      </w:r>
      <w:proofErr w:type="gramEnd"/>
      <w:r w:rsidRPr="001D6589">
        <w:rPr>
          <w:rFonts w:ascii="Times New Roman" w:hAnsi="Times New Roman" w:cs="Times New Roman"/>
          <w:sz w:val="28"/>
          <w:szCs w:val="28"/>
        </w:rPr>
        <w:t>, иные нормативные правовые акты федеральных органов исполнительной власти), областные законы, настоящий Устав, решения, принятые на местных референдумах и сходах граждан, и иные муниципальные правовые акты.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2.3</w:t>
      </w:r>
      <w:r w:rsidR="00350149" w:rsidRPr="001D6589">
        <w:rPr>
          <w:rFonts w:ascii="Times New Roman" w:hAnsi="Times New Roman" w:cs="Times New Roman"/>
          <w:sz w:val="28"/>
          <w:szCs w:val="28"/>
        </w:rPr>
        <w:t>.</w:t>
      </w:r>
      <w:r w:rsidRPr="001D6589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D2493F" w:rsidRPr="001D6589">
        <w:rPr>
          <w:rFonts w:ascii="Times New Roman" w:hAnsi="Times New Roman" w:cs="Times New Roman"/>
          <w:sz w:val="28"/>
          <w:szCs w:val="28"/>
        </w:rPr>
        <w:t>настоящей Политики Постановлением</w:t>
      </w:r>
      <w:r w:rsidRPr="001D6589">
        <w:rPr>
          <w:rFonts w:ascii="Times New Roman" w:hAnsi="Times New Roman" w:cs="Times New Roman"/>
          <w:sz w:val="28"/>
          <w:szCs w:val="28"/>
        </w:rPr>
        <w:t xml:space="preserve"> Администрации утверждены следующие локальные нормативные акты: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2.3.1Положение о порядке (защите) обработки персональных данных.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2.3.2Должностная инструкция лица, ответственного за организацию обработки персональных данных.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2.3.3Положение о структурном подразделении Администрации, ответственном за обеспечение безопасности персональных данных в информационных системах персональных данных.</w:t>
      </w:r>
    </w:p>
    <w:p w:rsidR="00300061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2.3.4</w:t>
      </w:r>
      <w:proofErr w:type="gramStart"/>
      <w:r w:rsidRPr="001D65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D6589">
        <w:rPr>
          <w:rFonts w:ascii="Times New Roman" w:hAnsi="Times New Roman" w:cs="Times New Roman"/>
          <w:sz w:val="28"/>
          <w:szCs w:val="28"/>
        </w:rPr>
        <w:t>ные локальные акты Администрации в сфере обработки и защиты персональных данных.</w:t>
      </w:r>
    </w:p>
    <w:p w:rsidR="00F073FC" w:rsidRPr="001D6589" w:rsidRDefault="00F073FC" w:rsidP="00F073F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26F" w:rsidRPr="001D6589" w:rsidRDefault="00300061" w:rsidP="00F073FC">
      <w:pPr>
        <w:pStyle w:val="aa"/>
        <w:jc w:val="center"/>
        <w:rPr>
          <w:rFonts w:ascii="Times New Roman" w:hAnsi="Times New Roman" w:cs="Times New Roman"/>
          <w:b/>
          <w:bCs/>
          <w:color w:val="D30001"/>
          <w:sz w:val="28"/>
          <w:szCs w:val="28"/>
        </w:rPr>
      </w:pPr>
      <w:r w:rsidRPr="001D6589">
        <w:rPr>
          <w:rFonts w:ascii="Times New Roman" w:hAnsi="Times New Roman" w:cs="Times New Roman"/>
          <w:color w:val="D30001"/>
          <w:sz w:val="28"/>
          <w:szCs w:val="28"/>
        </w:rPr>
        <w:t>3</w:t>
      </w:r>
      <w:r w:rsidR="00F073FC">
        <w:rPr>
          <w:rFonts w:ascii="Times New Roman" w:hAnsi="Times New Roman" w:cs="Times New Roman"/>
          <w:color w:val="D30001"/>
          <w:sz w:val="28"/>
          <w:szCs w:val="28"/>
        </w:rPr>
        <w:t>.</w:t>
      </w:r>
      <w:r w:rsidRPr="001D6589">
        <w:rPr>
          <w:rFonts w:ascii="Times New Roman" w:hAnsi="Times New Roman" w:cs="Times New Roman"/>
          <w:color w:val="D30001"/>
          <w:sz w:val="28"/>
          <w:szCs w:val="28"/>
        </w:rPr>
        <w:t xml:space="preserve">Принципы, цели, содержание и способы обработки </w:t>
      </w:r>
      <w:proofErr w:type="gramStart"/>
      <w:r w:rsidRPr="001D6589">
        <w:rPr>
          <w:rFonts w:ascii="Times New Roman" w:hAnsi="Times New Roman" w:cs="Times New Roman"/>
          <w:color w:val="D30001"/>
          <w:sz w:val="28"/>
          <w:szCs w:val="28"/>
        </w:rPr>
        <w:t>персональных</w:t>
      </w:r>
      <w:proofErr w:type="gramEnd"/>
    </w:p>
    <w:p w:rsidR="00300061" w:rsidRPr="001D6589" w:rsidRDefault="00300061" w:rsidP="00F073FC">
      <w:pPr>
        <w:pStyle w:val="aa"/>
        <w:jc w:val="center"/>
        <w:rPr>
          <w:rFonts w:ascii="Times New Roman" w:hAnsi="Times New Roman" w:cs="Times New Roman"/>
          <w:b/>
          <w:bCs/>
          <w:color w:val="D30001"/>
          <w:sz w:val="28"/>
          <w:szCs w:val="28"/>
        </w:rPr>
      </w:pPr>
      <w:r w:rsidRPr="001D6589">
        <w:rPr>
          <w:rFonts w:ascii="Times New Roman" w:hAnsi="Times New Roman" w:cs="Times New Roman"/>
          <w:color w:val="D30001"/>
          <w:sz w:val="28"/>
          <w:szCs w:val="28"/>
        </w:rPr>
        <w:t>данных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3.1Принципы обработки персональных данных</w:t>
      </w:r>
    </w:p>
    <w:p w:rsidR="0095226F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 xml:space="preserve">3.1.1Обработка персональных данных в Администрации 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осуществляется на основе следующих принципов: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законности и справедливой основы;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недопущения обработки персональных данных, несовместимой с целями сбора персональных данных;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обработки только тех персональных данных, которые отвечают целям их обработки;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соответствия содержания и объема обрабатываемых персональных данных заявленным целям обработки;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недопущения обработки персональных данных, избыточных по отношению к заявленным целям их обработки;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Администрацией допущенных нарушений персональных данных, если иное не предусмотрено федеральным законом.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lastRenderedPageBreak/>
        <w:t>3.2Администрация осуществляет сбор и дальнейшую обработку персональных данных в                 следующих целях: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выполнение требований трудового законодательства, законодательства по учету труда и его оплаты;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замещение вакантных должностей кандидатами, наиболее полно соответствующими требованиям Администрации;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выполнение обязанностей по выплате работникам заработной платы, компенсаций и премий, а также по осуществлению пенсионных и налоговых отчислений;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организации и проведения обязательных медицинских осмотров;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обучение и повышение квалификации работников;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сохранение жизни и здоровья работников в процессе трудовой деятельности, в целях выявления нарушений требований в сфере охраны здоровья работников и наличия медицинских противопоказаний к работе, а также в целях выполнения требований действующего законодательства по расследованию и учету несчастных случаев, происшедших с работниками и иными лицами;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обеспечение личной безопасности работников, иных лиц, посещающих объекты недвижимости (помещения, здания территория) Администрации, обеспечения сохранности материальных и иных ценностей, находящихся в ведении Администрации;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оформление полисов обязательного страхования для работников;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организация санаторно-курортного лечения работников;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оформление командировочных удостоверений, билетов на прое</w:t>
      </w:r>
      <w:proofErr w:type="gramStart"/>
      <w:r w:rsidRPr="001D6589">
        <w:rPr>
          <w:rFonts w:ascii="Times New Roman" w:hAnsi="Times New Roman" w:cs="Times New Roman"/>
          <w:sz w:val="28"/>
          <w:szCs w:val="28"/>
        </w:rPr>
        <w:t>зд в тр</w:t>
      </w:r>
      <w:proofErr w:type="gramEnd"/>
      <w:r w:rsidRPr="001D6589">
        <w:rPr>
          <w:rFonts w:ascii="Times New Roman" w:hAnsi="Times New Roman" w:cs="Times New Roman"/>
          <w:sz w:val="28"/>
          <w:szCs w:val="28"/>
        </w:rPr>
        <w:t>анспорте и проживания в гостинице;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ведение договорной работы;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организация деловых встреч и публичных мероприятий;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перевозка физических лиц, документов и материальных ценностей посредством автомобильного транспорта;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предоставление услуг;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проведения аттестации рабочих мест по условиям труда;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организация закупочной деятельности;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оказание муниципальных услуг гражданам в соответствии с Федеральным законом от 6 октября 2003 года   № 131-ФЗ  «Об общих принципах организации местного самоуправления в Российской Федерации».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3.3Администрация установила следующие сроки и условия прекращения обработки персональных данных: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3.3.1Определенная дата.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3.3.2Достижение целей обработки персональных данных и максимальных сроков хранения – в течение 30 дней.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3.3.3Утрата необходимости в достижении целей обработки персональных данных – в течение 30 дней.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lastRenderedPageBreak/>
        <w:t>3.3.4Предоставление субъектом персональных данных или его законным представителем сведений, подтверждающих, что персональные данные являются незаконно полученными или не являются необходимыми для заявленной цели обработки – в течение 7 дней.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3.3.5Невозможность обеспечения правомерности обработки персональных данных – в течение 10 дней.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3.3.6Отзыв субъектом персональных данных согласия на обработку персональных данных, если сохранение персональных данных более не требуется для целей обработки персональных данных – в течение 30 дней.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3.3.7Истечение сроков исковой давности для правоотношений, в рамках которых осуществляется либо осуществлялась обработка персональных данных.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3.4Обработка персональных данных Администрацией включает в себя:</w:t>
      </w:r>
    </w:p>
    <w:p w:rsidR="00300061" w:rsidRPr="001D6589" w:rsidRDefault="00300061" w:rsidP="008923C1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сбор;</w:t>
      </w:r>
    </w:p>
    <w:p w:rsidR="00300061" w:rsidRPr="001D6589" w:rsidRDefault="00300061" w:rsidP="008923C1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запись;</w:t>
      </w:r>
    </w:p>
    <w:p w:rsidR="00300061" w:rsidRPr="001D6589" w:rsidRDefault="00300061" w:rsidP="008923C1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систематизация;</w:t>
      </w:r>
    </w:p>
    <w:p w:rsidR="00300061" w:rsidRPr="001D6589" w:rsidRDefault="00300061" w:rsidP="008923C1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накопление;</w:t>
      </w:r>
    </w:p>
    <w:p w:rsidR="00300061" w:rsidRPr="001D6589" w:rsidRDefault="00300061" w:rsidP="008923C1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хранение;</w:t>
      </w:r>
    </w:p>
    <w:p w:rsidR="00300061" w:rsidRPr="001D6589" w:rsidRDefault="00300061" w:rsidP="008923C1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уточнение (обновление, изменение);</w:t>
      </w:r>
    </w:p>
    <w:p w:rsidR="00300061" w:rsidRPr="001D6589" w:rsidRDefault="00300061" w:rsidP="008923C1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извлечение;</w:t>
      </w:r>
    </w:p>
    <w:p w:rsidR="00300061" w:rsidRPr="001D6589" w:rsidRDefault="00300061" w:rsidP="008923C1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использование;</w:t>
      </w:r>
    </w:p>
    <w:p w:rsidR="00300061" w:rsidRPr="001D6589" w:rsidRDefault="00300061" w:rsidP="008923C1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передача (предоставление, доступ);</w:t>
      </w:r>
    </w:p>
    <w:p w:rsidR="00300061" w:rsidRPr="001D6589" w:rsidRDefault="00300061" w:rsidP="008923C1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обезличивание;</w:t>
      </w:r>
    </w:p>
    <w:p w:rsidR="00300061" w:rsidRPr="001D6589" w:rsidRDefault="00300061" w:rsidP="008923C1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блокирование;</w:t>
      </w:r>
    </w:p>
    <w:p w:rsidR="00300061" w:rsidRPr="001D6589" w:rsidRDefault="00300061" w:rsidP="008923C1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удаление;</w:t>
      </w:r>
    </w:p>
    <w:p w:rsidR="00300061" w:rsidRPr="001D6589" w:rsidRDefault="00300061" w:rsidP="008923C1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уничтожение.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3.5Условия обработки персональных данных</w:t>
      </w:r>
    </w:p>
    <w:p w:rsidR="00D2493F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 xml:space="preserve">3.5.1Администрация производит обработку персональных данных </w:t>
      </w:r>
      <w:proofErr w:type="gramStart"/>
      <w:r w:rsidRPr="001D658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D6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D6589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1D6589">
        <w:rPr>
          <w:rFonts w:ascii="Times New Roman" w:hAnsi="Times New Roman" w:cs="Times New Roman"/>
          <w:sz w:val="28"/>
          <w:szCs w:val="28"/>
        </w:rPr>
        <w:t xml:space="preserve"> хотя бы одного из следующих условий:</w:t>
      </w:r>
    </w:p>
    <w:p w:rsidR="00300061" w:rsidRPr="001D6589" w:rsidRDefault="00300061" w:rsidP="008923C1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300061" w:rsidRPr="001D6589" w:rsidRDefault="00300061" w:rsidP="008923C1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1D6589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1D6589"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300061" w:rsidRPr="001D6589" w:rsidRDefault="00300061" w:rsidP="008923C1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300061" w:rsidRPr="001D6589" w:rsidRDefault="00300061" w:rsidP="008923C1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589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</w:t>
      </w:r>
      <w:r w:rsidRPr="001D6589">
        <w:rPr>
          <w:rFonts w:ascii="Times New Roman" w:hAnsi="Times New Roman" w:cs="Times New Roman"/>
          <w:sz w:val="28"/>
          <w:szCs w:val="28"/>
        </w:rPr>
        <w:lastRenderedPageBreak/>
        <w:t>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300061" w:rsidRPr="001D6589" w:rsidRDefault="00300061" w:rsidP="008923C1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300061" w:rsidRPr="001D6589" w:rsidRDefault="00300061" w:rsidP="008923C1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</w:t>
      </w:r>
    </w:p>
    <w:p w:rsidR="00300061" w:rsidRPr="001D6589" w:rsidRDefault="00300061" w:rsidP="008923C1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3.6Конфиденциальность персональных данных</w:t>
      </w:r>
    </w:p>
    <w:p w:rsidR="00AB2BD3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 xml:space="preserve">3.6.1Администрация и иные лица, получившие доступ к </w:t>
      </w:r>
      <w:proofErr w:type="gramStart"/>
      <w:r w:rsidRPr="001D6589">
        <w:rPr>
          <w:rFonts w:ascii="Times New Roman" w:hAnsi="Times New Roman" w:cs="Times New Roman"/>
          <w:sz w:val="28"/>
          <w:szCs w:val="28"/>
        </w:rPr>
        <w:t>персональным</w:t>
      </w:r>
      <w:proofErr w:type="gramEnd"/>
      <w:r w:rsidRPr="001D6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3.7Общедоступные источники персональных данных</w:t>
      </w:r>
    </w:p>
    <w:p w:rsidR="00F471AC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3.7.1</w:t>
      </w:r>
      <w:proofErr w:type="gramStart"/>
      <w:r w:rsidRPr="001D65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6589">
        <w:rPr>
          <w:rFonts w:ascii="Times New Roman" w:hAnsi="Times New Roman" w:cs="Times New Roman"/>
          <w:sz w:val="28"/>
          <w:szCs w:val="28"/>
        </w:rPr>
        <w:t xml:space="preserve"> целях информационного обеспечения в Администрации могут 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создаваться общедоступные источники персональных данных субъектов, в том числе справочники и 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данных, а также на основании требований действующего законодательства Российской Федерации.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</w:t>
      </w:r>
    </w:p>
    <w:p w:rsidR="0095226F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3.8Специальные категории персональных данных</w:t>
      </w:r>
    </w:p>
    <w:p w:rsidR="0095226F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3.8.1Администрация осуществляет обработку специальных категорий персональных данных национальной принадлежности, состояния здоровья.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3.8.2Обработка Администрацией специальных категорий персональных данных, касающихся расовой, политических взглядов, религиозных или философских убеждений, интимной жизни, допускается в случаях, если:</w:t>
      </w:r>
    </w:p>
    <w:p w:rsidR="00300061" w:rsidRPr="001D6589" w:rsidRDefault="00300061" w:rsidP="008923C1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субъект персональных данных дал согласие в письменной форме на обработку своих персональных данных;</w:t>
      </w:r>
    </w:p>
    <w:p w:rsidR="00300061" w:rsidRPr="001D6589" w:rsidRDefault="00300061" w:rsidP="008923C1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персональные данные сделаны общедоступными субъектом персональных данных;</w:t>
      </w:r>
    </w:p>
    <w:p w:rsidR="00300061" w:rsidRPr="001D6589" w:rsidRDefault="00300061" w:rsidP="008923C1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</w:t>
      </w:r>
      <w:r w:rsidRPr="001D6589">
        <w:rPr>
          <w:rFonts w:ascii="Times New Roman" w:hAnsi="Times New Roman" w:cs="Times New Roman"/>
          <w:sz w:val="28"/>
          <w:szCs w:val="28"/>
        </w:rPr>
        <w:lastRenderedPageBreak/>
        <w:t xml:space="preserve">пенсиях по </w:t>
      </w:r>
      <w:proofErr w:type="gramStart"/>
      <w:r w:rsidRPr="001D6589">
        <w:rPr>
          <w:rFonts w:ascii="Times New Roman" w:hAnsi="Times New Roman" w:cs="Times New Roman"/>
          <w:sz w:val="28"/>
          <w:szCs w:val="28"/>
        </w:rPr>
        <w:t>государственному</w:t>
      </w:r>
      <w:proofErr w:type="gramEnd"/>
      <w:r w:rsidRPr="001D6589">
        <w:rPr>
          <w:rFonts w:ascii="Times New Roman" w:hAnsi="Times New Roman" w:cs="Times New Roman"/>
          <w:sz w:val="28"/>
          <w:szCs w:val="28"/>
        </w:rPr>
        <w:t xml:space="preserve"> пенсионному обеспечению, о трудовых пенсиях;</w:t>
      </w:r>
    </w:p>
    <w:p w:rsidR="00300061" w:rsidRPr="001D6589" w:rsidRDefault="00300061" w:rsidP="008923C1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300061" w:rsidRPr="001D6589" w:rsidRDefault="00300061" w:rsidP="008923C1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в медико-профилактических целях, в целях установления медицинского диагноза, оказания медицинских и </w:t>
      </w:r>
      <w:proofErr w:type="gramStart"/>
      <w:r w:rsidRPr="001D6589"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 w:rsidRPr="001D6589">
        <w:rPr>
          <w:rFonts w:ascii="Times New Roman" w:hAnsi="Times New Roman" w:cs="Times New Roman"/>
          <w:sz w:val="28"/>
          <w:szCs w:val="28"/>
        </w:rPr>
        <w:t xml:space="preserve">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300061" w:rsidRPr="001D6589" w:rsidRDefault="00300061" w:rsidP="008923C1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300061" w:rsidRPr="001D6589" w:rsidRDefault="00300061" w:rsidP="008923C1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 xml:space="preserve">3.8.3Обработка </w:t>
      </w:r>
      <w:r w:rsidRPr="008923C1">
        <w:rPr>
          <w:rFonts w:ascii="Times New Roman" w:hAnsi="Times New Roman" w:cs="Times New Roman"/>
          <w:sz w:val="28"/>
          <w:szCs w:val="28"/>
        </w:rPr>
        <w:t>персон</w:t>
      </w:r>
      <w:r w:rsidR="001D6589" w:rsidRPr="008923C1">
        <w:rPr>
          <w:rFonts w:ascii="Times New Roman" w:hAnsi="Times New Roman" w:cs="Times New Roman"/>
          <w:bCs/>
          <w:sz w:val="28"/>
          <w:szCs w:val="28"/>
        </w:rPr>
        <w:t xml:space="preserve">альных данных о судимости может </w:t>
      </w:r>
      <w:r w:rsidRPr="001D6589">
        <w:rPr>
          <w:rFonts w:ascii="Times New Roman" w:hAnsi="Times New Roman" w:cs="Times New Roman"/>
          <w:sz w:val="28"/>
          <w:szCs w:val="28"/>
        </w:rPr>
        <w:t>осуществляться Администрацией исключительно в случаях и в порядке, которые определяются в соответствии с федеральными законами.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3.9Биометрические персональные данные</w:t>
      </w:r>
    </w:p>
    <w:p w:rsidR="00F471AC" w:rsidRPr="001D6589" w:rsidRDefault="00F471AC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 xml:space="preserve">3.9.1Администрация </w:t>
      </w:r>
      <w:r w:rsidRPr="008923C1">
        <w:rPr>
          <w:rFonts w:ascii="Times New Roman" w:hAnsi="Times New Roman" w:cs="Times New Roman"/>
          <w:sz w:val="28"/>
          <w:szCs w:val="28"/>
        </w:rPr>
        <w:t>не осущес</w:t>
      </w:r>
      <w:r w:rsidR="001D6589" w:rsidRPr="008923C1">
        <w:rPr>
          <w:rFonts w:ascii="Times New Roman" w:hAnsi="Times New Roman" w:cs="Times New Roman"/>
          <w:bCs/>
          <w:sz w:val="28"/>
          <w:szCs w:val="28"/>
        </w:rPr>
        <w:t xml:space="preserve">твляет обработку биометрических </w:t>
      </w:r>
      <w:r w:rsidRPr="008923C1">
        <w:rPr>
          <w:rFonts w:ascii="Times New Roman" w:hAnsi="Times New Roman" w:cs="Times New Roman"/>
          <w:sz w:val="28"/>
          <w:szCs w:val="28"/>
        </w:rPr>
        <w:t>персональных данных (</w:t>
      </w:r>
      <w:r w:rsidR="001D6589" w:rsidRPr="008923C1">
        <w:rPr>
          <w:rFonts w:ascii="Times New Roman" w:hAnsi="Times New Roman" w:cs="Times New Roman"/>
          <w:bCs/>
          <w:sz w:val="28"/>
          <w:szCs w:val="28"/>
        </w:rPr>
        <w:t>сведения, которые характеризуют</w:t>
      </w:r>
      <w:r w:rsidR="001D6589" w:rsidRPr="001D6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6589">
        <w:rPr>
          <w:rFonts w:ascii="Times New Roman" w:hAnsi="Times New Roman" w:cs="Times New Roman"/>
          <w:sz w:val="28"/>
          <w:szCs w:val="28"/>
        </w:rPr>
        <w:t>физиологические и биологические особенности человека, на основании которых можно установить его личность).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3.10Поручение обработки персональных данных другому лицу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3.10.1</w:t>
      </w:r>
      <w:r w:rsidR="00F471AC" w:rsidRPr="001D6589">
        <w:rPr>
          <w:rFonts w:ascii="Times New Roman" w:hAnsi="Times New Roman" w:cs="Times New Roman"/>
          <w:sz w:val="28"/>
          <w:szCs w:val="28"/>
        </w:rPr>
        <w:t xml:space="preserve"> </w:t>
      </w:r>
      <w:r w:rsidRPr="001D6589">
        <w:rPr>
          <w:rFonts w:ascii="Times New Roman" w:hAnsi="Times New Roman" w:cs="Times New Roman"/>
          <w:sz w:val="28"/>
          <w:szCs w:val="28"/>
        </w:rPr>
        <w:t>Администрация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Администрации, обязано соблюдать принципы и правила обработки персональных данных, предусмотренные Федеральным законом №152-ФЗ от 27.07.2006 «О персональных данных».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3.11Трансграничная передача персональных данных</w:t>
      </w:r>
    </w:p>
    <w:p w:rsidR="005511E3" w:rsidRPr="008923C1" w:rsidRDefault="00300061" w:rsidP="001D6589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6589">
        <w:rPr>
          <w:rFonts w:ascii="Times New Roman" w:hAnsi="Times New Roman" w:cs="Times New Roman"/>
          <w:sz w:val="28"/>
          <w:szCs w:val="28"/>
        </w:rPr>
        <w:t>3.11.1Администрация не производи</w:t>
      </w:r>
      <w:r w:rsidR="001D6589" w:rsidRPr="001D6589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 w:rsidR="001D6589" w:rsidRPr="008923C1">
        <w:rPr>
          <w:rFonts w:ascii="Times New Roman" w:hAnsi="Times New Roman" w:cs="Times New Roman"/>
          <w:bCs/>
          <w:sz w:val="28"/>
          <w:szCs w:val="28"/>
        </w:rPr>
        <w:t xml:space="preserve">трансграничную (на территорию </w:t>
      </w:r>
      <w:r w:rsidRPr="008923C1">
        <w:rPr>
          <w:rFonts w:ascii="Times New Roman" w:hAnsi="Times New Roman" w:cs="Times New Roman"/>
          <w:sz w:val="28"/>
          <w:szCs w:val="28"/>
        </w:rPr>
        <w:t>иностранного государства органу власти иностранного государства,</w:t>
      </w:r>
      <w:proofErr w:type="gramEnd"/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lastRenderedPageBreak/>
        <w:t xml:space="preserve"> иностранному физическому лицу или иностранному юридическому лицу) передачу персональных данных.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3.12Общедоступные источники персональных данных</w:t>
      </w:r>
    </w:p>
    <w:p w:rsidR="00F471AC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 xml:space="preserve">3.12.1Администрацией создаются общедоступные источники 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персональных данных. Персональные данные, сообщаемые субъектом, включаются в такие источники только с письменного согласия субъекта персональных данных или на основании требований действующего законодательства.</w:t>
      </w:r>
    </w:p>
    <w:p w:rsidR="00300061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3.13Администрацией не принимаются решения, порождающее юридические последствия в отношении субъектов персональных данных или иным образом затрагивающее их права и законные интересы, на основании исключительно автоматизированной обработки их персональных данных.</w:t>
      </w:r>
    </w:p>
    <w:p w:rsidR="00F073FC" w:rsidRPr="001D6589" w:rsidRDefault="00F073FC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061" w:rsidRDefault="00300061" w:rsidP="00F073FC">
      <w:pPr>
        <w:pStyle w:val="aa"/>
        <w:jc w:val="center"/>
        <w:rPr>
          <w:rFonts w:ascii="Times New Roman" w:hAnsi="Times New Roman" w:cs="Times New Roman"/>
          <w:color w:val="D30001"/>
          <w:sz w:val="28"/>
          <w:szCs w:val="28"/>
        </w:rPr>
      </w:pPr>
      <w:r w:rsidRPr="001D6589">
        <w:rPr>
          <w:rFonts w:ascii="Times New Roman" w:hAnsi="Times New Roman" w:cs="Times New Roman"/>
          <w:color w:val="D30001"/>
          <w:sz w:val="28"/>
          <w:szCs w:val="28"/>
        </w:rPr>
        <w:t>4</w:t>
      </w:r>
      <w:r w:rsidR="00F073FC">
        <w:rPr>
          <w:rFonts w:ascii="Times New Roman" w:hAnsi="Times New Roman" w:cs="Times New Roman"/>
          <w:color w:val="D30001"/>
          <w:sz w:val="28"/>
          <w:szCs w:val="28"/>
        </w:rPr>
        <w:t>.</w:t>
      </w:r>
      <w:r w:rsidRPr="001D6589">
        <w:rPr>
          <w:rFonts w:ascii="Times New Roman" w:hAnsi="Times New Roman" w:cs="Times New Roman"/>
          <w:color w:val="D30001"/>
          <w:sz w:val="28"/>
          <w:szCs w:val="28"/>
        </w:rPr>
        <w:t xml:space="preserve">Передача персональных данных субъектов </w:t>
      </w:r>
      <w:proofErr w:type="spellStart"/>
      <w:r w:rsidRPr="001D6589">
        <w:rPr>
          <w:rFonts w:ascii="Times New Roman" w:hAnsi="Times New Roman" w:cs="Times New Roman"/>
          <w:color w:val="D30001"/>
          <w:sz w:val="28"/>
          <w:szCs w:val="28"/>
        </w:rPr>
        <w:t>ПДн</w:t>
      </w:r>
      <w:proofErr w:type="spellEnd"/>
      <w:r w:rsidRPr="001D6589">
        <w:rPr>
          <w:rFonts w:ascii="Times New Roman" w:hAnsi="Times New Roman" w:cs="Times New Roman"/>
          <w:color w:val="D30001"/>
          <w:sz w:val="28"/>
          <w:szCs w:val="28"/>
        </w:rPr>
        <w:t xml:space="preserve"> третьим лицам</w:t>
      </w:r>
    </w:p>
    <w:p w:rsidR="00F073FC" w:rsidRPr="001D6589" w:rsidRDefault="00F073FC" w:rsidP="00F073FC">
      <w:pPr>
        <w:pStyle w:val="aa"/>
        <w:jc w:val="center"/>
        <w:rPr>
          <w:rFonts w:ascii="Times New Roman" w:hAnsi="Times New Roman" w:cs="Times New Roman"/>
          <w:b/>
          <w:bCs/>
          <w:color w:val="D30001"/>
          <w:sz w:val="28"/>
          <w:szCs w:val="28"/>
        </w:rPr>
      </w:pP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4.1Администрация вправе поручить обработку персональных данных третьим лицам с согласия субъекта персональных данных, на основании заключаемого с этим лицом договора.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4.2Лицо, осуществляющее обработку персональных данных по поручению Администрации, обязано соблюдать принципы и правила обработки персональных данных, предусмотренные действующим законодательством РФ в области защиты персональных данных.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4.3Третье лицо, осуществляющее обработку персональных данных по поручению Администрации, не обязано получать согласие субъекта персональных данных на обработку его персональных данных.</w:t>
      </w:r>
    </w:p>
    <w:p w:rsidR="00300061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 xml:space="preserve">4.4Администрация несёт ответственность перед субъектом </w:t>
      </w:r>
      <w:proofErr w:type="spellStart"/>
      <w:r w:rsidRPr="001D658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D6589">
        <w:rPr>
          <w:rFonts w:ascii="Times New Roman" w:hAnsi="Times New Roman" w:cs="Times New Roman"/>
          <w:sz w:val="28"/>
          <w:szCs w:val="28"/>
        </w:rPr>
        <w:t xml:space="preserve"> за действия третьего лица, осуществляющего обработку </w:t>
      </w:r>
      <w:proofErr w:type="spellStart"/>
      <w:r w:rsidRPr="001D658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D6589">
        <w:rPr>
          <w:rFonts w:ascii="Times New Roman" w:hAnsi="Times New Roman" w:cs="Times New Roman"/>
          <w:sz w:val="28"/>
          <w:szCs w:val="28"/>
        </w:rPr>
        <w:t xml:space="preserve"> по поручению Администрации. В свою очередь, указанное третье лицо несёт ответственность перед Администрацией.</w:t>
      </w:r>
    </w:p>
    <w:p w:rsidR="00F073FC" w:rsidRPr="001D6589" w:rsidRDefault="00F073FC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061" w:rsidRDefault="00300061" w:rsidP="00F073FC">
      <w:pPr>
        <w:pStyle w:val="aa"/>
        <w:jc w:val="center"/>
        <w:rPr>
          <w:rFonts w:ascii="Times New Roman" w:hAnsi="Times New Roman" w:cs="Times New Roman"/>
          <w:color w:val="D30001"/>
          <w:sz w:val="28"/>
          <w:szCs w:val="28"/>
        </w:rPr>
      </w:pPr>
      <w:r w:rsidRPr="001D6589">
        <w:rPr>
          <w:rFonts w:ascii="Times New Roman" w:hAnsi="Times New Roman" w:cs="Times New Roman"/>
          <w:color w:val="D30001"/>
          <w:sz w:val="28"/>
          <w:szCs w:val="28"/>
        </w:rPr>
        <w:t>5</w:t>
      </w:r>
      <w:r w:rsidR="00F073FC">
        <w:rPr>
          <w:rFonts w:ascii="Times New Roman" w:hAnsi="Times New Roman" w:cs="Times New Roman"/>
          <w:color w:val="D30001"/>
          <w:sz w:val="28"/>
          <w:szCs w:val="28"/>
        </w:rPr>
        <w:t>.</w:t>
      </w:r>
      <w:r w:rsidRPr="001D6589">
        <w:rPr>
          <w:rFonts w:ascii="Times New Roman" w:hAnsi="Times New Roman" w:cs="Times New Roman"/>
          <w:color w:val="D30001"/>
          <w:sz w:val="28"/>
          <w:szCs w:val="28"/>
        </w:rPr>
        <w:t xml:space="preserve">Организация доступа к </w:t>
      </w:r>
      <w:proofErr w:type="spellStart"/>
      <w:r w:rsidRPr="001D6589">
        <w:rPr>
          <w:rFonts w:ascii="Times New Roman" w:hAnsi="Times New Roman" w:cs="Times New Roman"/>
          <w:color w:val="D30001"/>
          <w:sz w:val="28"/>
          <w:szCs w:val="28"/>
        </w:rPr>
        <w:t>ПДн</w:t>
      </w:r>
      <w:proofErr w:type="spellEnd"/>
    </w:p>
    <w:p w:rsidR="00F073FC" w:rsidRPr="001D6589" w:rsidRDefault="00F073FC" w:rsidP="00F073FC">
      <w:pPr>
        <w:pStyle w:val="aa"/>
        <w:jc w:val="center"/>
        <w:rPr>
          <w:rFonts w:ascii="Times New Roman" w:hAnsi="Times New Roman" w:cs="Times New Roman"/>
          <w:b/>
          <w:bCs/>
          <w:color w:val="D30001"/>
          <w:sz w:val="28"/>
          <w:szCs w:val="28"/>
        </w:rPr>
      </w:pP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5.1Защита персональных данных в Администрации предусматривает ограничение к ним доступа.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5.2Доступ к персональным данным разрешается только специально уполномоченным работникам структурных подразделений Администрации.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1D65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6589">
        <w:rPr>
          <w:rFonts w:ascii="Times New Roman" w:hAnsi="Times New Roman" w:cs="Times New Roman"/>
          <w:sz w:val="28"/>
          <w:szCs w:val="28"/>
        </w:rPr>
        <w:t xml:space="preserve">ри этом указанные лица имеют право обрабатывать только те </w:t>
      </w:r>
      <w:proofErr w:type="spellStart"/>
      <w:r w:rsidRPr="001D658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D6589">
        <w:rPr>
          <w:rFonts w:ascii="Times New Roman" w:hAnsi="Times New Roman" w:cs="Times New Roman"/>
          <w:sz w:val="28"/>
          <w:szCs w:val="28"/>
        </w:rPr>
        <w:t>, которые необходимы для выполнения их должностных обязанностей, и в целях, для которых они предоставлены.</w:t>
      </w:r>
    </w:p>
    <w:p w:rsidR="00300061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 xml:space="preserve">5.4Доступ представителей государственных органов к </w:t>
      </w:r>
      <w:proofErr w:type="spellStart"/>
      <w:r w:rsidRPr="001D658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D6589">
        <w:rPr>
          <w:rFonts w:ascii="Times New Roman" w:hAnsi="Times New Roman" w:cs="Times New Roman"/>
          <w:sz w:val="28"/>
          <w:szCs w:val="28"/>
        </w:rPr>
        <w:t xml:space="preserve"> регламентируется действующим законодательством Российской Федерации.</w:t>
      </w:r>
    </w:p>
    <w:p w:rsidR="00F073FC" w:rsidRPr="001D6589" w:rsidRDefault="00F073FC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71AC" w:rsidRPr="001D6589" w:rsidRDefault="00300061" w:rsidP="00F073FC">
      <w:pPr>
        <w:pStyle w:val="aa"/>
        <w:jc w:val="center"/>
        <w:rPr>
          <w:rFonts w:ascii="Times New Roman" w:hAnsi="Times New Roman" w:cs="Times New Roman"/>
          <w:b/>
          <w:bCs/>
          <w:color w:val="D30001"/>
          <w:sz w:val="28"/>
          <w:szCs w:val="28"/>
        </w:rPr>
      </w:pPr>
      <w:r w:rsidRPr="001D6589">
        <w:rPr>
          <w:rFonts w:ascii="Times New Roman" w:hAnsi="Times New Roman" w:cs="Times New Roman"/>
          <w:color w:val="D30001"/>
          <w:sz w:val="28"/>
          <w:szCs w:val="28"/>
        </w:rPr>
        <w:t>6</w:t>
      </w:r>
      <w:r w:rsidR="00F073FC">
        <w:rPr>
          <w:rFonts w:ascii="Times New Roman" w:hAnsi="Times New Roman" w:cs="Times New Roman"/>
          <w:color w:val="D30001"/>
          <w:sz w:val="28"/>
          <w:szCs w:val="28"/>
        </w:rPr>
        <w:t>.</w:t>
      </w:r>
      <w:r w:rsidRPr="001D6589">
        <w:rPr>
          <w:rFonts w:ascii="Times New Roman" w:hAnsi="Times New Roman" w:cs="Times New Roman"/>
          <w:color w:val="D30001"/>
          <w:sz w:val="28"/>
          <w:szCs w:val="28"/>
        </w:rPr>
        <w:t>Меры по надлежащей организации обработки и обеспечению</w:t>
      </w:r>
    </w:p>
    <w:p w:rsidR="00300061" w:rsidRDefault="00300061" w:rsidP="00F073FC">
      <w:pPr>
        <w:pStyle w:val="aa"/>
        <w:jc w:val="center"/>
        <w:rPr>
          <w:rFonts w:ascii="Times New Roman" w:hAnsi="Times New Roman" w:cs="Times New Roman"/>
          <w:color w:val="D30001"/>
          <w:sz w:val="28"/>
          <w:szCs w:val="28"/>
        </w:rPr>
      </w:pPr>
      <w:r w:rsidRPr="001D6589">
        <w:rPr>
          <w:rFonts w:ascii="Times New Roman" w:hAnsi="Times New Roman" w:cs="Times New Roman"/>
          <w:color w:val="D30001"/>
          <w:sz w:val="28"/>
          <w:szCs w:val="28"/>
        </w:rPr>
        <w:t>безопасности персональных данных</w:t>
      </w:r>
    </w:p>
    <w:p w:rsidR="00F073FC" w:rsidRPr="001D6589" w:rsidRDefault="00F073FC" w:rsidP="00F073FC">
      <w:pPr>
        <w:pStyle w:val="aa"/>
        <w:jc w:val="center"/>
        <w:rPr>
          <w:rFonts w:ascii="Times New Roman" w:hAnsi="Times New Roman" w:cs="Times New Roman"/>
          <w:b/>
          <w:bCs/>
          <w:color w:val="D30001"/>
          <w:sz w:val="28"/>
          <w:szCs w:val="28"/>
        </w:rPr>
      </w:pP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6.1Безопасность персональных данных, обрабатываемых Администрацией,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Pr="001D658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D6589">
        <w:rPr>
          <w:rFonts w:ascii="Times New Roman" w:hAnsi="Times New Roman" w:cs="Times New Roman"/>
          <w:sz w:val="28"/>
          <w:szCs w:val="28"/>
        </w:rPr>
        <w:t>ля предотвращения несанкционированного доступа к персональным данным Администрации применяются следующие организационно-технические меры:</w:t>
      </w:r>
    </w:p>
    <w:p w:rsidR="00300061" w:rsidRPr="001D6589" w:rsidRDefault="00300061" w:rsidP="008923C1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назначение должностных лиц, ответственных за организацию обработки и защиты персональных данных;</w:t>
      </w:r>
    </w:p>
    <w:p w:rsidR="00300061" w:rsidRPr="001D6589" w:rsidRDefault="00300061" w:rsidP="008923C1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ограничение состава лиц, имеющих доступ к персональным данным;</w:t>
      </w:r>
    </w:p>
    <w:p w:rsidR="00300061" w:rsidRPr="001D6589" w:rsidRDefault="00300061" w:rsidP="008923C1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ознакомление субъектов с требованиями федерального законодательства и нормативных документов Администрации по обработке и защите персональных данных;</w:t>
      </w:r>
    </w:p>
    <w:p w:rsidR="00300061" w:rsidRPr="001D6589" w:rsidRDefault="00300061" w:rsidP="008923C1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организация учета, хранения и обращения носителей информации;</w:t>
      </w:r>
    </w:p>
    <w:p w:rsidR="00300061" w:rsidRPr="001D6589" w:rsidRDefault="00300061" w:rsidP="008923C1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определение угроз безопасности персональных данных при их обработке, формирование на их основе моделей угроз;</w:t>
      </w:r>
    </w:p>
    <w:p w:rsidR="00300061" w:rsidRPr="001D6589" w:rsidRDefault="00300061" w:rsidP="008923C1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разработка на основе модели угроз системы защиты персональных данных;</w:t>
      </w:r>
    </w:p>
    <w:p w:rsidR="00300061" w:rsidRPr="001D6589" w:rsidRDefault="00300061" w:rsidP="008923C1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проверка готовности и эффективности использования средств защиты информации;</w:t>
      </w:r>
    </w:p>
    <w:p w:rsidR="00300061" w:rsidRPr="001D6589" w:rsidRDefault="00300061" w:rsidP="008923C1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разграничение доступа пользователей к информационным ресурсам и программно-аппаратным средствам обработки информации;</w:t>
      </w:r>
    </w:p>
    <w:p w:rsidR="00300061" w:rsidRPr="001D6589" w:rsidRDefault="00300061" w:rsidP="008923C1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регистрация и учет действий пользователей информационных систем персональных данных;</w:t>
      </w:r>
    </w:p>
    <w:p w:rsidR="00300061" w:rsidRPr="001D6589" w:rsidRDefault="00300061" w:rsidP="008923C1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использование антивирусных средств и средств восстановления системы защиты персональных данных;</w:t>
      </w:r>
    </w:p>
    <w:p w:rsidR="00300061" w:rsidRPr="001D6589" w:rsidRDefault="00300061" w:rsidP="008923C1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1D658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D6589">
        <w:rPr>
          <w:rFonts w:ascii="Times New Roman" w:hAnsi="Times New Roman" w:cs="Times New Roman"/>
          <w:sz w:val="28"/>
          <w:szCs w:val="28"/>
        </w:rPr>
        <w:t>иптографической защиты информации;</w:t>
      </w:r>
    </w:p>
    <w:p w:rsidR="00300061" w:rsidRDefault="00300061" w:rsidP="008923C1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организация пропускного режима на территорию Администрации, охраны помещений с техническими средствами обработки персональных данных.</w:t>
      </w:r>
    </w:p>
    <w:p w:rsidR="008923C1" w:rsidRPr="001D6589" w:rsidRDefault="008923C1" w:rsidP="008923C1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0061" w:rsidRDefault="00300061" w:rsidP="008923C1">
      <w:pPr>
        <w:pStyle w:val="aa"/>
        <w:jc w:val="center"/>
        <w:rPr>
          <w:rFonts w:ascii="Times New Roman" w:hAnsi="Times New Roman" w:cs="Times New Roman"/>
          <w:color w:val="D30001"/>
          <w:sz w:val="28"/>
          <w:szCs w:val="28"/>
        </w:rPr>
      </w:pPr>
      <w:r w:rsidRPr="001D6589">
        <w:rPr>
          <w:rFonts w:ascii="Times New Roman" w:hAnsi="Times New Roman" w:cs="Times New Roman"/>
          <w:color w:val="D30001"/>
          <w:sz w:val="28"/>
          <w:szCs w:val="28"/>
        </w:rPr>
        <w:t>7</w:t>
      </w:r>
      <w:r w:rsidR="008923C1">
        <w:rPr>
          <w:rFonts w:ascii="Times New Roman" w:hAnsi="Times New Roman" w:cs="Times New Roman"/>
          <w:color w:val="D30001"/>
          <w:sz w:val="28"/>
          <w:szCs w:val="28"/>
        </w:rPr>
        <w:t>.</w:t>
      </w:r>
      <w:r w:rsidRPr="001D6589">
        <w:rPr>
          <w:rFonts w:ascii="Times New Roman" w:hAnsi="Times New Roman" w:cs="Times New Roman"/>
          <w:color w:val="D30001"/>
          <w:sz w:val="28"/>
          <w:szCs w:val="28"/>
        </w:rPr>
        <w:t>Лицо, ответственное за организацию обработки персональных данных</w:t>
      </w:r>
    </w:p>
    <w:p w:rsidR="008923C1" w:rsidRPr="001D6589" w:rsidRDefault="008923C1" w:rsidP="008923C1">
      <w:pPr>
        <w:pStyle w:val="aa"/>
        <w:jc w:val="center"/>
        <w:rPr>
          <w:rFonts w:ascii="Times New Roman" w:hAnsi="Times New Roman" w:cs="Times New Roman"/>
          <w:b/>
          <w:bCs/>
          <w:color w:val="D30001"/>
          <w:sz w:val="28"/>
          <w:szCs w:val="28"/>
        </w:rPr>
      </w:pP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7.1Права, обязанности и юридическая ответственность лица, ответственного за организацию обработки персональных данных, установлены Федеральным законом от 27.07.2006 № 152-ФЗ «О персональных данных» и «Должностной инструкцией ответственного за организацию обработки персональных данных» Администрации.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7.2Назначение лица, ответственного за организацию обработки персональных данных, и освобождение от указанных обязанностей осу</w:t>
      </w:r>
      <w:r w:rsidR="00B04615" w:rsidRPr="001D6589">
        <w:rPr>
          <w:rFonts w:ascii="Times New Roman" w:hAnsi="Times New Roman" w:cs="Times New Roman"/>
          <w:sz w:val="28"/>
          <w:szCs w:val="28"/>
        </w:rPr>
        <w:t>ществляется Главой муниципального образования</w:t>
      </w:r>
      <w:r w:rsidRPr="001D6589">
        <w:rPr>
          <w:rFonts w:ascii="Times New Roman" w:hAnsi="Times New Roman" w:cs="Times New Roman"/>
          <w:sz w:val="28"/>
          <w:szCs w:val="28"/>
        </w:rPr>
        <w:t xml:space="preserve"> из числа руководящих </w:t>
      </w:r>
      <w:r w:rsidRPr="001D6589">
        <w:rPr>
          <w:rFonts w:ascii="Times New Roman" w:hAnsi="Times New Roman" w:cs="Times New Roman"/>
          <w:sz w:val="28"/>
          <w:szCs w:val="28"/>
        </w:rPr>
        <w:lastRenderedPageBreak/>
        <w:t>должностных лиц Администрации. При назначении лица, ответственного за организацию обработки персональных данных, учитываются полномочия, компетенция и личностные качества должностного лица, которые позволят ему надлежащим образом и в полном объеме реализовывать свои права и выполнять обязанности, предусмотренные «Должностной инструкцией ответственного за организацию обработки персональных данных» Администрации.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7.3Лицо, ответственное за организацию обработки персональных данных: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7.3.1</w:t>
      </w:r>
      <w:proofErr w:type="gramStart"/>
      <w:r w:rsidRPr="001D658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D6589">
        <w:rPr>
          <w:rFonts w:ascii="Times New Roman" w:hAnsi="Times New Roman" w:cs="Times New Roman"/>
          <w:sz w:val="28"/>
          <w:szCs w:val="28"/>
        </w:rPr>
        <w:t>рганизует осуществление внутреннего контроля над соблюдением Администрацией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7.3.2</w:t>
      </w:r>
      <w:proofErr w:type="gramStart"/>
      <w:r w:rsidRPr="001D658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D6589">
        <w:rPr>
          <w:rFonts w:ascii="Times New Roman" w:hAnsi="Times New Roman" w:cs="Times New Roman"/>
          <w:sz w:val="28"/>
          <w:szCs w:val="28"/>
        </w:rPr>
        <w:t>оводит до сведения работников Администрации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7.3.3</w:t>
      </w:r>
      <w:proofErr w:type="gramStart"/>
      <w:r w:rsidRPr="001D658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D6589">
        <w:rPr>
          <w:rFonts w:ascii="Times New Roman" w:hAnsi="Times New Roman" w:cs="Times New Roman"/>
          <w:sz w:val="28"/>
          <w:szCs w:val="28"/>
        </w:rPr>
        <w:t>рганизовывает прием и обработку обращений и запросов субъектов персональных данных или их представителей и осуществляет контроль над приемом и обработкой таких обращений и запросов.</w:t>
      </w:r>
    </w:p>
    <w:p w:rsidR="00300061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7.3.4Контактные данные лица, ответственного за организацию обработки и обеспечение безопасности персональных данных: Смоленская о</w:t>
      </w:r>
      <w:r w:rsidR="00B04615" w:rsidRPr="001D6589">
        <w:rPr>
          <w:rFonts w:ascii="Times New Roman" w:hAnsi="Times New Roman" w:cs="Times New Roman"/>
          <w:sz w:val="28"/>
          <w:szCs w:val="28"/>
        </w:rPr>
        <w:t xml:space="preserve">бл., Смоленский р-он, д. </w:t>
      </w:r>
      <w:proofErr w:type="spellStart"/>
      <w:r w:rsidR="00B04615" w:rsidRPr="001D6589">
        <w:rPr>
          <w:rFonts w:ascii="Times New Roman" w:hAnsi="Times New Roman" w:cs="Times New Roman"/>
          <w:sz w:val="28"/>
          <w:szCs w:val="28"/>
        </w:rPr>
        <w:t>Лоино</w:t>
      </w:r>
      <w:proofErr w:type="spellEnd"/>
      <w:r w:rsidR="00B04615" w:rsidRPr="001D658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B04615" w:rsidRPr="001D6589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B04615" w:rsidRPr="001D6589">
        <w:rPr>
          <w:rFonts w:ascii="Times New Roman" w:hAnsi="Times New Roman" w:cs="Times New Roman"/>
          <w:sz w:val="28"/>
          <w:szCs w:val="28"/>
        </w:rPr>
        <w:t>, д. 15; тел. (4812) 36-76-93</w:t>
      </w:r>
      <w:r w:rsidRPr="001D6589">
        <w:rPr>
          <w:rFonts w:ascii="Times New Roman" w:hAnsi="Times New Roman" w:cs="Times New Roman"/>
          <w:sz w:val="28"/>
          <w:szCs w:val="28"/>
        </w:rPr>
        <w:t>.</w:t>
      </w:r>
    </w:p>
    <w:p w:rsidR="008923C1" w:rsidRPr="001D6589" w:rsidRDefault="008923C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061" w:rsidRDefault="00300061" w:rsidP="008923C1">
      <w:pPr>
        <w:pStyle w:val="aa"/>
        <w:jc w:val="center"/>
        <w:rPr>
          <w:rFonts w:ascii="Times New Roman" w:hAnsi="Times New Roman" w:cs="Times New Roman"/>
          <w:color w:val="D30001"/>
          <w:sz w:val="28"/>
          <w:szCs w:val="28"/>
        </w:rPr>
      </w:pPr>
      <w:r w:rsidRPr="001D6589">
        <w:rPr>
          <w:rFonts w:ascii="Times New Roman" w:hAnsi="Times New Roman" w:cs="Times New Roman"/>
          <w:color w:val="D30001"/>
          <w:sz w:val="28"/>
          <w:szCs w:val="28"/>
        </w:rPr>
        <w:t>8</w:t>
      </w:r>
      <w:r w:rsidR="008923C1">
        <w:rPr>
          <w:rFonts w:ascii="Times New Roman" w:hAnsi="Times New Roman" w:cs="Times New Roman"/>
          <w:color w:val="D30001"/>
          <w:sz w:val="28"/>
          <w:szCs w:val="28"/>
        </w:rPr>
        <w:t>.</w:t>
      </w:r>
      <w:r w:rsidRPr="001D6589">
        <w:rPr>
          <w:rFonts w:ascii="Times New Roman" w:hAnsi="Times New Roman" w:cs="Times New Roman"/>
          <w:color w:val="D30001"/>
          <w:sz w:val="28"/>
          <w:szCs w:val="28"/>
        </w:rPr>
        <w:t>Права субъекта персональных данных</w:t>
      </w:r>
    </w:p>
    <w:p w:rsidR="008923C1" w:rsidRPr="001D6589" w:rsidRDefault="008923C1" w:rsidP="008923C1">
      <w:pPr>
        <w:pStyle w:val="aa"/>
        <w:jc w:val="center"/>
        <w:rPr>
          <w:rFonts w:ascii="Times New Roman" w:hAnsi="Times New Roman" w:cs="Times New Roman"/>
          <w:b/>
          <w:bCs/>
          <w:color w:val="D30001"/>
          <w:sz w:val="28"/>
          <w:szCs w:val="28"/>
        </w:rPr>
      </w:pP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8.1Согласие субъекта персональных данных на обработку его персональных данных</w:t>
      </w:r>
    </w:p>
    <w:p w:rsidR="00044D0C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8.1.1Субъект персонал</w:t>
      </w:r>
      <w:r w:rsidR="00AB2BD3" w:rsidRPr="001D6589">
        <w:rPr>
          <w:rFonts w:ascii="Times New Roman" w:hAnsi="Times New Roman" w:cs="Times New Roman"/>
          <w:sz w:val="28"/>
          <w:szCs w:val="28"/>
        </w:rPr>
        <w:t xml:space="preserve">ьных данных принимает решение о </w:t>
      </w:r>
      <w:r w:rsidRPr="001D6589">
        <w:rPr>
          <w:rFonts w:ascii="Times New Roman" w:hAnsi="Times New Roman" w:cs="Times New Roman"/>
          <w:sz w:val="28"/>
          <w:szCs w:val="28"/>
        </w:rPr>
        <w:t xml:space="preserve">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</w:t>
      </w:r>
      <w:r w:rsidR="00044D0C" w:rsidRPr="001D6589">
        <w:rPr>
          <w:rFonts w:ascii="Times New Roman" w:hAnsi="Times New Roman" w:cs="Times New Roman"/>
          <w:sz w:val="28"/>
          <w:szCs w:val="28"/>
        </w:rPr>
        <w:t>установлено федеральным законом.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Обязанность представить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Федеральном законе №152-ФЗ от 27.07.2006 «О персональных данных», возлагается на Администрацию.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8.2Субъект персональных данных имеет право на получение сведений об обработке его персональных данных Администрацией.</w:t>
      </w:r>
    </w:p>
    <w:p w:rsidR="007C1B9B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 xml:space="preserve">8.3Субъект персональных данных вправе требовать от Администрации уточнения этих персональных данных, их блокирования или уничтожения в случае, если они являются неполными, устаревшими, 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lastRenderedPageBreak/>
        <w:t>8.4Право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8.5</w:t>
      </w:r>
      <w:proofErr w:type="gramStart"/>
      <w:r w:rsidRPr="001D658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D6589">
        <w:rPr>
          <w:rFonts w:ascii="Times New Roman" w:hAnsi="Times New Roman" w:cs="Times New Roman"/>
          <w:sz w:val="28"/>
          <w:szCs w:val="28"/>
        </w:rPr>
        <w:t>ля реализации и защиты своих прав и законных интересов субъект персональных данных имеет право обратиться к Администрации. Администрация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8.6Субъект персональных данных вправе обжаловать действия или бездействие Администрации путем обращения в уполномоченный орган по защите прав субъектов персональных данных.</w:t>
      </w:r>
    </w:p>
    <w:p w:rsidR="00300061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8.7Субъект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183C74" w:rsidRPr="001D6589" w:rsidRDefault="00183C74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061" w:rsidRDefault="00300061" w:rsidP="00183C74">
      <w:pPr>
        <w:pStyle w:val="aa"/>
        <w:jc w:val="center"/>
        <w:rPr>
          <w:rFonts w:ascii="Times New Roman" w:hAnsi="Times New Roman" w:cs="Times New Roman"/>
          <w:color w:val="D30001"/>
          <w:sz w:val="28"/>
          <w:szCs w:val="28"/>
        </w:rPr>
      </w:pPr>
      <w:r w:rsidRPr="001D6589">
        <w:rPr>
          <w:rFonts w:ascii="Times New Roman" w:hAnsi="Times New Roman" w:cs="Times New Roman"/>
          <w:color w:val="D30001"/>
          <w:sz w:val="28"/>
          <w:szCs w:val="28"/>
        </w:rPr>
        <w:t>9</w:t>
      </w:r>
      <w:r w:rsidR="007C1B9B" w:rsidRPr="001D6589">
        <w:rPr>
          <w:rFonts w:ascii="Times New Roman" w:hAnsi="Times New Roman" w:cs="Times New Roman"/>
          <w:color w:val="D30001"/>
          <w:sz w:val="28"/>
          <w:szCs w:val="28"/>
        </w:rPr>
        <w:t>.</w:t>
      </w:r>
      <w:r w:rsidRPr="001D6589">
        <w:rPr>
          <w:rFonts w:ascii="Times New Roman" w:hAnsi="Times New Roman" w:cs="Times New Roman"/>
          <w:color w:val="D30001"/>
          <w:sz w:val="28"/>
          <w:szCs w:val="28"/>
        </w:rPr>
        <w:t>Доступ к Политике</w:t>
      </w:r>
    </w:p>
    <w:p w:rsidR="00183C74" w:rsidRPr="001D6589" w:rsidRDefault="00183C74" w:rsidP="00183C74">
      <w:pPr>
        <w:pStyle w:val="aa"/>
        <w:jc w:val="center"/>
        <w:rPr>
          <w:rFonts w:ascii="Times New Roman" w:hAnsi="Times New Roman" w:cs="Times New Roman"/>
          <w:b/>
          <w:bCs/>
          <w:color w:val="D30001"/>
          <w:sz w:val="28"/>
          <w:szCs w:val="28"/>
        </w:rPr>
      </w:pP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9.1Действующая редакция Политики на бумажном носителе хранится в месте нахождения Администрации по адресу: Смоленская обл. Смол</w:t>
      </w:r>
      <w:r w:rsidR="00B04615" w:rsidRPr="001D6589">
        <w:rPr>
          <w:rFonts w:ascii="Times New Roman" w:hAnsi="Times New Roman" w:cs="Times New Roman"/>
          <w:sz w:val="28"/>
          <w:szCs w:val="28"/>
        </w:rPr>
        <w:t xml:space="preserve">енский р-н д. </w:t>
      </w:r>
      <w:proofErr w:type="spellStart"/>
      <w:r w:rsidR="00B04615" w:rsidRPr="001D6589">
        <w:rPr>
          <w:rFonts w:ascii="Times New Roman" w:hAnsi="Times New Roman" w:cs="Times New Roman"/>
          <w:sz w:val="28"/>
          <w:szCs w:val="28"/>
        </w:rPr>
        <w:t>Лоино</w:t>
      </w:r>
      <w:proofErr w:type="spellEnd"/>
      <w:r w:rsidR="00B04615" w:rsidRPr="001D658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B04615" w:rsidRPr="001D6589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B04615" w:rsidRPr="001D6589">
        <w:rPr>
          <w:rFonts w:ascii="Times New Roman" w:hAnsi="Times New Roman" w:cs="Times New Roman"/>
          <w:sz w:val="28"/>
          <w:szCs w:val="28"/>
        </w:rPr>
        <w:t>, д. 15</w:t>
      </w:r>
      <w:r w:rsidRPr="001D6589">
        <w:rPr>
          <w:rFonts w:ascii="Times New Roman" w:hAnsi="Times New Roman" w:cs="Times New Roman"/>
          <w:sz w:val="28"/>
          <w:szCs w:val="28"/>
        </w:rPr>
        <w:t>.</w:t>
      </w:r>
    </w:p>
    <w:p w:rsidR="00183C74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9.2Электронная версия действующей редакции Политики общедоступна</w:t>
      </w:r>
      <w:r w:rsidR="00183C74">
        <w:rPr>
          <w:rFonts w:ascii="Times New Roman" w:hAnsi="Times New Roman" w:cs="Times New Roman"/>
          <w:sz w:val="28"/>
          <w:szCs w:val="28"/>
        </w:rPr>
        <w:t xml:space="preserve"> </w:t>
      </w:r>
      <w:r w:rsidRPr="001D6589">
        <w:rPr>
          <w:rFonts w:ascii="Times New Roman" w:hAnsi="Times New Roman" w:cs="Times New Roman"/>
          <w:sz w:val="28"/>
          <w:szCs w:val="28"/>
        </w:rPr>
        <w:t xml:space="preserve">на сайте Администрации в информационно-телекоммуникационной сети </w:t>
      </w:r>
      <w:r w:rsidR="007C1B9B" w:rsidRPr="001D6589">
        <w:rPr>
          <w:rFonts w:ascii="Times New Roman" w:hAnsi="Times New Roman" w:cs="Times New Roman"/>
          <w:sz w:val="28"/>
          <w:szCs w:val="28"/>
        </w:rPr>
        <w:t xml:space="preserve">  «Интернет».      </w:t>
      </w:r>
    </w:p>
    <w:p w:rsidR="007C1B9B" w:rsidRPr="001D6589" w:rsidRDefault="007C1B9B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0061" w:rsidRDefault="00300061" w:rsidP="00183C74">
      <w:pPr>
        <w:pStyle w:val="aa"/>
        <w:jc w:val="center"/>
        <w:rPr>
          <w:rFonts w:ascii="Times New Roman" w:hAnsi="Times New Roman" w:cs="Times New Roman"/>
          <w:color w:val="D30001"/>
          <w:sz w:val="28"/>
          <w:szCs w:val="28"/>
        </w:rPr>
      </w:pPr>
      <w:r w:rsidRPr="001D6589">
        <w:rPr>
          <w:rFonts w:ascii="Times New Roman" w:hAnsi="Times New Roman" w:cs="Times New Roman"/>
          <w:color w:val="D30001"/>
          <w:sz w:val="28"/>
          <w:szCs w:val="28"/>
        </w:rPr>
        <w:t>10</w:t>
      </w:r>
      <w:r w:rsidR="007C1B9B" w:rsidRPr="001D6589">
        <w:rPr>
          <w:rFonts w:ascii="Times New Roman" w:hAnsi="Times New Roman" w:cs="Times New Roman"/>
          <w:color w:val="D30001"/>
          <w:sz w:val="28"/>
          <w:szCs w:val="28"/>
        </w:rPr>
        <w:t>.</w:t>
      </w:r>
      <w:r w:rsidRPr="001D6589">
        <w:rPr>
          <w:rFonts w:ascii="Times New Roman" w:hAnsi="Times New Roman" w:cs="Times New Roman"/>
          <w:color w:val="D30001"/>
          <w:sz w:val="28"/>
          <w:szCs w:val="28"/>
        </w:rPr>
        <w:t>Актуализация и утверждение Политики.</w:t>
      </w:r>
    </w:p>
    <w:p w:rsidR="00183C74" w:rsidRPr="001D6589" w:rsidRDefault="00183C74" w:rsidP="001D6589">
      <w:pPr>
        <w:pStyle w:val="aa"/>
        <w:jc w:val="both"/>
        <w:rPr>
          <w:rFonts w:ascii="Times New Roman" w:hAnsi="Times New Roman" w:cs="Times New Roman"/>
          <w:b/>
          <w:bCs/>
          <w:color w:val="D30001"/>
          <w:sz w:val="28"/>
          <w:szCs w:val="28"/>
        </w:rPr>
      </w:pP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10.1Политика утверждается и вводится в действие распоряжением Администрации.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10.2Администрация имеет право вносить изменения в настоящую Политику. При внесении изменений в заголовке Политики указывается дата утверждения действующей редакции Политики.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10.3Политика актуализируется и заново утверждается на регулярной основе – один раз в год с момента утверждения предыдущей редакции Политики.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10.4Политика может актуализироваться и заново утверждаться ранее срока, указанного в п. 10.3 Политики, по мере внесения изменений:</w:t>
      </w:r>
    </w:p>
    <w:p w:rsidR="00300061" w:rsidRPr="001D6589" w:rsidRDefault="00300061" w:rsidP="00183C74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в нормативные правовые акты в сфере персональных данных;</w:t>
      </w:r>
    </w:p>
    <w:p w:rsidR="00300061" w:rsidRDefault="00300061" w:rsidP="00183C74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в локальные нормативные акты  и распорядительные документы Администрации, регламентирующие организацию обработки и обеспечение безопасности персональных данных.</w:t>
      </w:r>
    </w:p>
    <w:p w:rsidR="00183C74" w:rsidRDefault="00183C74" w:rsidP="00183C74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83C74" w:rsidRDefault="00183C74" w:rsidP="00183C74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83C74" w:rsidRPr="001D6589" w:rsidRDefault="00183C74" w:rsidP="00183C74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0061" w:rsidRDefault="00300061" w:rsidP="00183C74">
      <w:pPr>
        <w:pStyle w:val="aa"/>
        <w:jc w:val="center"/>
        <w:rPr>
          <w:rFonts w:ascii="Times New Roman" w:hAnsi="Times New Roman" w:cs="Times New Roman"/>
          <w:color w:val="D30001"/>
          <w:sz w:val="28"/>
          <w:szCs w:val="28"/>
        </w:rPr>
      </w:pPr>
      <w:r w:rsidRPr="001D6589">
        <w:rPr>
          <w:rFonts w:ascii="Times New Roman" w:hAnsi="Times New Roman" w:cs="Times New Roman"/>
          <w:color w:val="D30001"/>
          <w:sz w:val="28"/>
          <w:szCs w:val="28"/>
        </w:rPr>
        <w:lastRenderedPageBreak/>
        <w:t>11</w:t>
      </w:r>
      <w:r w:rsidR="00183C74">
        <w:rPr>
          <w:rFonts w:ascii="Times New Roman" w:hAnsi="Times New Roman" w:cs="Times New Roman"/>
          <w:color w:val="D30001"/>
          <w:sz w:val="28"/>
          <w:szCs w:val="28"/>
        </w:rPr>
        <w:t>.</w:t>
      </w:r>
      <w:r w:rsidRPr="001D6589">
        <w:rPr>
          <w:rFonts w:ascii="Times New Roman" w:hAnsi="Times New Roman" w:cs="Times New Roman"/>
          <w:color w:val="D30001"/>
          <w:sz w:val="28"/>
          <w:szCs w:val="28"/>
        </w:rPr>
        <w:t>Ответственность</w:t>
      </w:r>
    </w:p>
    <w:p w:rsidR="00C50D82" w:rsidRPr="001D6589" w:rsidRDefault="00C50D82" w:rsidP="00183C74">
      <w:pPr>
        <w:pStyle w:val="aa"/>
        <w:jc w:val="center"/>
        <w:rPr>
          <w:rFonts w:ascii="Times New Roman" w:hAnsi="Times New Roman" w:cs="Times New Roman"/>
          <w:b/>
          <w:bCs/>
          <w:color w:val="D30001"/>
          <w:sz w:val="28"/>
          <w:szCs w:val="28"/>
        </w:rPr>
      </w:pP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11.1Лица, виновные в нарушении норм, регулирующих обработку и защиту персональных данных, несут ответственность, предусмотренную законодательством Российской Федерации, локальными актами Администрации и договорами, регламентирующими правоотношения Администрации с третьими лицами.</w:t>
      </w:r>
    </w:p>
    <w:p w:rsidR="00300061" w:rsidRPr="001D6589" w:rsidRDefault="00300061" w:rsidP="001D658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B4114" w:rsidRPr="001D6589" w:rsidRDefault="005B4114" w:rsidP="001D658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002D" w:rsidRPr="001D6589" w:rsidRDefault="002D002D" w:rsidP="001D6589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2D002D" w:rsidRPr="001D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181"/>
    <w:multiLevelType w:val="multilevel"/>
    <w:tmpl w:val="B426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05253"/>
    <w:multiLevelType w:val="multilevel"/>
    <w:tmpl w:val="EB04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67794"/>
    <w:multiLevelType w:val="hybridMultilevel"/>
    <w:tmpl w:val="9B3E2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01823"/>
    <w:multiLevelType w:val="hybridMultilevel"/>
    <w:tmpl w:val="4534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B0C33"/>
    <w:multiLevelType w:val="multilevel"/>
    <w:tmpl w:val="4502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32D20"/>
    <w:multiLevelType w:val="multilevel"/>
    <w:tmpl w:val="C032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84B66"/>
    <w:multiLevelType w:val="multilevel"/>
    <w:tmpl w:val="AC56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74670"/>
    <w:multiLevelType w:val="multilevel"/>
    <w:tmpl w:val="D692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83D71"/>
    <w:multiLevelType w:val="multilevel"/>
    <w:tmpl w:val="C232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F6030F"/>
    <w:multiLevelType w:val="hybridMultilevel"/>
    <w:tmpl w:val="E71A5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10C46"/>
    <w:multiLevelType w:val="multilevel"/>
    <w:tmpl w:val="08CA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21A70"/>
    <w:multiLevelType w:val="multilevel"/>
    <w:tmpl w:val="F590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B26DAB"/>
    <w:multiLevelType w:val="hybridMultilevel"/>
    <w:tmpl w:val="16AC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57B98"/>
    <w:multiLevelType w:val="multilevel"/>
    <w:tmpl w:val="9C32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1A4BA9"/>
    <w:multiLevelType w:val="multilevel"/>
    <w:tmpl w:val="CC14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214DB7"/>
    <w:multiLevelType w:val="hybridMultilevel"/>
    <w:tmpl w:val="6686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75854"/>
    <w:multiLevelType w:val="hybridMultilevel"/>
    <w:tmpl w:val="AAEE0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E7FBF"/>
    <w:multiLevelType w:val="multilevel"/>
    <w:tmpl w:val="262E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FD5F09"/>
    <w:multiLevelType w:val="multilevel"/>
    <w:tmpl w:val="2802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74B6F"/>
    <w:multiLevelType w:val="multilevel"/>
    <w:tmpl w:val="5242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F7080"/>
    <w:multiLevelType w:val="multilevel"/>
    <w:tmpl w:val="38C2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505A0A"/>
    <w:multiLevelType w:val="multilevel"/>
    <w:tmpl w:val="E724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8B3240"/>
    <w:multiLevelType w:val="multilevel"/>
    <w:tmpl w:val="0B16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0A2E56"/>
    <w:multiLevelType w:val="multilevel"/>
    <w:tmpl w:val="BBE4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D10DE"/>
    <w:multiLevelType w:val="multilevel"/>
    <w:tmpl w:val="ACEA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F50527"/>
    <w:multiLevelType w:val="multilevel"/>
    <w:tmpl w:val="A94C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467A52"/>
    <w:multiLevelType w:val="multilevel"/>
    <w:tmpl w:val="D640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19010A"/>
    <w:multiLevelType w:val="multilevel"/>
    <w:tmpl w:val="35C8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BE47C3"/>
    <w:multiLevelType w:val="hybridMultilevel"/>
    <w:tmpl w:val="AA6C6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1"/>
  </w:num>
  <w:num w:numId="4">
    <w:abstractNumId w:val="7"/>
  </w:num>
  <w:num w:numId="5">
    <w:abstractNumId w:val="10"/>
  </w:num>
  <w:num w:numId="6">
    <w:abstractNumId w:val="19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13"/>
  </w:num>
  <w:num w:numId="12">
    <w:abstractNumId w:val="27"/>
  </w:num>
  <w:num w:numId="13">
    <w:abstractNumId w:val="8"/>
  </w:num>
  <w:num w:numId="14">
    <w:abstractNumId w:val="6"/>
  </w:num>
  <w:num w:numId="15">
    <w:abstractNumId w:val="18"/>
  </w:num>
  <w:num w:numId="16">
    <w:abstractNumId w:val="26"/>
  </w:num>
  <w:num w:numId="17">
    <w:abstractNumId w:val="24"/>
  </w:num>
  <w:num w:numId="18">
    <w:abstractNumId w:val="25"/>
  </w:num>
  <w:num w:numId="19">
    <w:abstractNumId w:val="17"/>
  </w:num>
  <w:num w:numId="20">
    <w:abstractNumId w:val="20"/>
  </w:num>
  <w:num w:numId="21">
    <w:abstractNumId w:val="23"/>
  </w:num>
  <w:num w:numId="22">
    <w:abstractNumId w:val="14"/>
  </w:num>
  <w:num w:numId="23">
    <w:abstractNumId w:val="2"/>
  </w:num>
  <w:num w:numId="24">
    <w:abstractNumId w:val="16"/>
  </w:num>
  <w:num w:numId="25">
    <w:abstractNumId w:val="3"/>
  </w:num>
  <w:num w:numId="26">
    <w:abstractNumId w:val="28"/>
  </w:num>
  <w:num w:numId="27">
    <w:abstractNumId w:val="9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90"/>
    <w:rsid w:val="00033390"/>
    <w:rsid w:val="00044D0C"/>
    <w:rsid w:val="000852D5"/>
    <w:rsid w:val="00183C74"/>
    <w:rsid w:val="001D6589"/>
    <w:rsid w:val="002877C0"/>
    <w:rsid w:val="002D002D"/>
    <w:rsid w:val="002D12ED"/>
    <w:rsid w:val="00300061"/>
    <w:rsid w:val="00350149"/>
    <w:rsid w:val="005511E3"/>
    <w:rsid w:val="005B4114"/>
    <w:rsid w:val="007C1B9B"/>
    <w:rsid w:val="0080046A"/>
    <w:rsid w:val="00814AFB"/>
    <w:rsid w:val="008923C1"/>
    <w:rsid w:val="0095226F"/>
    <w:rsid w:val="00AB2B1B"/>
    <w:rsid w:val="00AB2BD3"/>
    <w:rsid w:val="00B04615"/>
    <w:rsid w:val="00B6571F"/>
    <w:rsid w:val="00C50D82"/>
    <w:rsid w:val="00C766FA"/>
    <w:rsid w:val="00D2493F"/>
    <w:rsid w:val="00DE1E01"/>
    <w:rsid w:val="00E84AA0"/>
    <w:rsid w:val="00F073FC"/>
    <w:rsid w:val="00F4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4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41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41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1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41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114"/>
    <w:rPr>
      <w:b/>
      <w:bCs/>
    </w:rPr>
  </w:style>
  <w:style w:type="character" w:styleId="a5">
    <w:name w:val="Hyperlink"/>
    <w:basedOn w:val="a0"/>
    <w:uiPriority w:val="99"/>
    <w:semiHidden/>
    <w:unhideWhenUsed/>
    <w:rsid w:val="005B411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411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41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41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41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411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Название1"/>
    <w:basedOn w:val="a"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B4114"/>
  </w:style>
  <w:style w:type="paragraph" w:customStyle="1" w:styleId="p2">
    <w:name w:val="p2"/>
    <w:basedOn w:val="a"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B4114"/>
  </w:style>
  <w:style w:type="paragraph" w:customStyle="1" w:styleId="p4">
    <w:name w:val="p4"/>
    <w:basedOn w:val="a"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B411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B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11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D65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4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41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41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1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41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114"/>
    <w:rPr>
      <w:b/>
      <w:bCs/>
    </w:rPr>
  </w:style>
  <w:style w:type="character" w:styleId="a5">
    <w:name w:val="Hyperlink"/>
    <w:basedOn w:val="a0"/>
    <w:uiPriority w:val="99"/>
    <w:semiHidden/>
    <w:unhideWhenUsed/>
    <w:rsid w:val="005B411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411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41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41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41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411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Название1"/>
    <w:basedOn w:val="a"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B4114"/>
  </w:style>
  <w:style w:type="paragraph" w:customStyle="1" w:styleId="p2">
    <w:name w:val="p2"/>
    <w:basedOn w:val="a"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B4114"/>
  </w:style>
  <w:style w:type="paragraph" w:customStyle="1" w:styleId="p4">
    <w:name w:val="p4"/>
    <w:basedOn w:val="a"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B411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B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11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D6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2896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629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9389547">
                          <w:marLeft w:val="-189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814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857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535290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7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8701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650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9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87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35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82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02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56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6622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6091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09810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885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6552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3557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700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211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78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509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0648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108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5501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5547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5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0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dotted" w:sz="6" w:space="8" w:color="FF0000"/>
                                        <w:bottom w:val="dotted" w:sz="6" w:space="8" w:color="FF0000"/>
                                        <w:right w:val="dotted" w:sz="6" w:space="8" w:color="FF0000"/>
                                      </w:divBdr>
                                      <w:divsChild>
                                        <w:div w:id="18766924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87226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6768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50365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54251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3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4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25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7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8462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71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brino.admin-smolensk.ru/files/310/gerb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3805</Words>
  <Characters>21692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31</cp:revision>
  <cp:lastPrinted>2019-06-20T08:24:00Z</cp:lastPrinted>
  <dcterms:created xsi:type="dcterms:W3CDTF">2019-05-14T08:04:00Z</dcterms:created>
  <dcterms:modified xsi:type="dcterms:W3CDTF">2019-06-26T09:03:00Z</dcterms:modified>
</cp:coreProperties>
</file>