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44" w:rsidRPr="00E97A37" w:rsidRDefault="005A12A1" w:rsidP="000B5B44">
      <w:pPr>
        <w:ind w:right="-10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BCE3CA" wp14:editId="7D7B8E47">
            <wp:simplePos x="0" y="0"/>
            <wp:positionH relativeFrom="column">
              <wp:posOffset>2559685</wp:posOffset>
            </wp:positionH>
            <wp:positionV relativeFrom="paragraph">
              <wp:posOffset>-59690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B44" w:rsidRPr="00E97A37" w:rsidRDefault="000B5B44" w:rsidP="000B5B44">
      <w:pPr>
        <w:rPr>
          <w:rFonts w:ascii="Times New Roman" w:hAnsi="Times New Roman"/>
        </w:rPr>
      </w:pPr>
    </w:p>
    <w:p w:rsidR="000B5B44" w:rsidRPr="00B57149" w:rsidRDefault="000B5B44" w:rsidP="000B5B4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A12A1" w:rsidRPr="007F2BE4" w:rsidRDefault="005A12A1" w:rsidP="005A12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ЛОИНСКОГО СЕЛЬСКОГО ПОСЕЛЕНИЯ СМОЛЕНСКОГО РАЙОНА</w:t>
      </w:r>
      <w:r w:rsidRPr="007F2BE4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:rsidR="005A12A1" w:rsidRPr="007F2BE4" w:rsidRDefault="005A12A1" w:rsidP="005A12A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12A1" w:rsidRPr="007F2BE4" w:rsidRDefault="005A12A1" w:rsidP="005A12A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F2BE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F2BE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5A12A1" w:rsidRDefault="005A12A1" w:rsidP="000B5B44">
      <w:pPr>
        <w:rPr>
          <w:rFonts w:ascii="Times New Roman" w:hAnsi="Times New Roman"/>
          <w:sz w:val="28"/>
          <w:szCs w:val="28"/>
        </w:rPr>
      </w:pPr>
    </w:p>
    <w:p w:rsidR="000B5B44" w:rsidRDefault="005A12A1" w:rsidP="000B5B44">
      <w:pPr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О</w:t>
      </w:r>
      <w:r w:rsidR="000B5B44" w:rsidRPr="007F2BE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 ноября 2016 г.                                                                     </w:t>
      </w:r>
      <w:r w:rsidR="000B5B44" w:rsidRPr="007F2BE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0B5B44" w:rsidRPr="00D10A74" w:rsidTr="00BC6B69">
        <w:tc>
          <w:tcPr>
            <w:tcW w:w="4786" w:type="dxa"/>
          </w:tcPr>
          <w:p w:rsidR="000B5B44" w:rsidRPr="00D10A74" w:rsidRDefault="000B5B44" w:rsidP="00D86F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 утверждении Правил</w:t>
            </w:r>
            <w:r w:rsidRPr="00A54764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разработки и утверждения бюджетного прогноза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D86FED">
              <w:rPr>
                <w:rFonts w:ascii="Times New Roman" w:hAnsi="Times New Roman"/>
                <w:bCs/>
                <w:sz w:val="28"/>
                <w:szCs w:val="28"/>
              </w:rPr>
              <w:t>Лоинского</w:t>
            </w:r>
            <w:proofErr w:type="spellEnd"/>
            <w:r w:rsidR="00D86FED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Смоленск</w:t>
            </w:r>
            <w:r w:rsidR="00D86FED">
              <w:rPr>
                <w:rFonts w:ascii="Times New Roman" w:hAnsi="Times New Roman"/>
                <w:bCs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район</w:t>
            </w:r>
            <w:r w:rsidR="00D86FED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Смоленской области на долгосрочный период</w:t>
            </w:r>
          </w:p>
        </w:tc>
        <w:tc>
          <w:tcPr>
            <w:tcW w:w="5211" w:type="dxa"/>
          </w:tcPr>
          <w:p w:rsidR="000B5B44" w:rsidRPr="00D10A74" w:rsidRDefault="000B5B44" w:rsidP="00BC6B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B5B44" w:rsidRPr="00A5476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764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A54764">
        <w:rPr>
          <w:rFonts w:ascii="Times New Roman" w:hAnsi="Times New Roman"/>
          <w:color w:val="000000"/>
          <w:sz w:val="28"/>
          <w:szCs w:val="28"/>
        </w:rPr>
        <w:t>статьей 170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A5476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2A1" w:rsidRPr="005A12A1" w:rsidRDefault="005A12A1" w:rsidP="005A12A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A12A1">
        <w:rPr>
          <w:rFonts w:ascii="Times New Roman" w:hAnsi="Times New Roman"/>
          <w:bCs/>
          <w:sz w:val="28"/>
          <w:szCs w:val="28"/>
        </w:rPr>
        <w:t>АДМИНИСТРАЦИЯ ЛОИНСКОГО СЕЛЬСКОГО ПОСЕЛЕНИЯ СМОЛЕНСКОГО РАЙОНА СМОЛЕНСКОЙ ОБЛАСТИ</w:t>
      </w:r>
      <w:r w:rsidR="00C7696F">
        <w:rPr>
          <w:rFonts w:ascii="Times New Roman" w:hAnsi="Times New Roman"/>
          <w:bCs/>
          <w:sz w:val="28"/>
          <w:szCs w:val="28"/>
        </w:rPr>
        <w:t xml:space="preserve"> ПОСТАНОВЛЯЕТ:</w:t>
      </w:r>
      <w:bookmarkStart w:id="0" w:name="_GoBack"/>
      <w:bookmarkEnd w:id="0"/>
    </w:p>
    <w:p w:rsidR="000B5B44" w:rsidRPr="00A5476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26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476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прилагаемые Правила</w:t>
      </w:r>
      <w:r w:rsidRPr="00A54764">
        <w:rPr>
          <w:rFonts w:ascii="Times New Roman" w:hAnsi="Times New Roman"/>
          <w:sz w:val="28"/>
          <w:szCs w:val="28"/>
        </w:rPr>
        <w:t xml:space="preserve"> разработки и утверждения бюджетного прогноза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5A12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12A1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5A12A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12A1">
        <w:rPr>
          <w:rFonts w:ascii="Times New Roman" w:hAnsi="Times New Roman"/>
          <w:sz w:val="28"/>
          <w:szCs w:val="28"/>
        </w:rPr>
        <w:t>Смоленского района</w:t>
      </w:r>
      <w:r>
        <w:rPr>
          <w:rFonts w:ascii="Times New Roman" w:hAnsi="Times New Roman"/>
          <w:sz w:val="28"/>
          <w:szCs w:val="28"/>
        </w:rPr>
        <w:t xml:space="preserve"> Смоленской</w:t>
      </w:r>
      <w:r w:rsidRPr="00A54764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на долгосрочный период</w:t>
      </w:r>
      <w:r w:rsidRPr="00A54764">
        <w:rPr>
          <w:rFonts w:ascii="Times New Roman" w:hAnsi="Times New Roman"/>
          <w:sz w:val="28"/>
          <w:szCs w:val="28"/>
        </w:rPr>
        <w:t>.</w:t>
      </w:r>
    </w:p>
    <w:p w:rsidR="005A12A1" w:rsidRDefault="005A12A1" w:rsidP="000B5B44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</w:p>
    <w:p w:rsidR="000B5B44" w:rsidRPr="00A53850" w:rsidRDefault="000B5B44" w:rsidP="000B5B44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2E6D8D">
        <w:rPr>
          <w:rFonts w:ascii="Times New Roman" w:hAnsi="Times New Roman"/>
          <w:sz w:val="28"/>
          <w:szCs w:val="28"/>
        </w:rPr>
        <w:t xml:space="preserve">2. </w:t>
      </w:r>
      <w:r w:rsidRPr="00A5385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после официального опубликования в газете «Сельская правда».</w:t>
      </w:r>
    </w:p>
    <w:p w:rsidR="000B5B44" w:rsidRPr="00A53850" w:rsidRDefault="000B5B44" w:rsidP="000B5B44">
      <w:pPr>
        <w:rPr>
          <w:rFonts w:ascii="Times New Roman" w:hAnsi="Times New Roman"/>
          <w:sz w:val="28"/>
          <w:szCs w:val="28"/>
          <w:lang w:eastAsia="ru-RU"/>
        </w:rPr>
      </w:pPr>
    </w:p>
    <w:p w:rsidR="000B5B44" w:rsidRDefault="000B5B44" w:rsidP="000B5B44">
      <w:pPr>
        <w:rPr>
          <w:lang w:eastAsia="ru-RU"/>
        </w:rPr>
      </w:pPr>
    </w:p>
    <w:p w:rsidR="000B5B44" w:rsidRPr="002E6D8D" w:rsidRDefault="000B5B44" w:rsidP="000B5B44">
      <w:pPr>
        <w:rPr>
          <w:lang w:eastAsia="ru-RU"/>
        </w:rPr>
      </w:pPr>
    </w:p>
    <w:p w:rsidR="000B5B44" w:rsidRPr="002E6D8D" w:rsidRDefault="000B5B44" w:rsidP="000B5B44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2E6D8D">
        <w:rPr>
          <w:rFonts w:ascii="Times New Roman" w:eastAsia="Times New Roman" w:hAnsi="Times New Roman"/>
          <w:sz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lang w:eastAsia="ru-RU"/>
        </w:rPr>
        <w:t xml:space="preserve">а </w:t>
      </w:r>
      <w:r w:rsidRPr="002E6D8D">
        <w:rPr>
          <w:rFonts w:ascii="Times New Roman" w:eastAsia="Times New Roman" w:hAnsi="Times New Roman"/>
          <w:sz w:val="28"/>
          <w:lang w:eastAsia="ru-RU"/>
        </w:rPr>
        <w:t xml:space="preserve">муниципального образования </w:t>
      </w:r>
    </w:p>
    <w:p w:rsidR="005A12A1" w:rsidRDefault="005A12A1" w:rsidP="000B5B4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lang w:eastAsia="ru-RU"/>
        </w:rPr>
        <w:t>Лоинского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сельского поселения</w:t>
      </w:r>
    </w:p>
    <w:p w:rsidR="000B5B44" w:rsidRPr="005A12A1" w:rsidRDefault="000B5B44" w:rsidP="005A12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lang w:eastAsia="ru-RU"/>
        </w:rPr>
        <w:t>Смоленск</w:t>
      </w:r>
      <w:r w:rsidR="005A12A1">
        <w:rPr>
          <w:rFonts w:ascii="Times New Roman" w:eastAsia="Times New Roman" w:hAnsi="Times New Roman"/>
          <w:sz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lang w:eastAsia="ru-RU"/>
        </w:rPr>
        <w:t xml:space="preserve"> район</w:t>
      </w:r>
      <w:r w:rsidR="005A12A1">
        <w:rPr>
          <w:rFonts w:ascii="Times New Roman" w:eastAsia="Times New Roman" w:hAnsi="Times New Roman"/>
          <w:sz w:val="28"/>
          <w:lang w:eastAsia="ru-RU"/>
        </w:rPr>
        <w:t>а</w:t>
      </w:r>
      <w:r>
        <w:rPr>
          <w:rFonts w:ascii="Times New Roman" w:eastAsia="Times New Roman" w:hAnsi="Times New Roman"/>
          <w:sz w:val="28"/>
          <w:lang w:eastAsia="ru-RU"/>
        </w:rPr>
        <w:t xml:space="preserve"> Смоленской области</w:t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r>
        <w:rPr>
          <w:rFonts w:ascii="Times New Roman" w:eastAsia="Times New Roman" w:hAnsi="Times New Roman"/>
          <w:sz w:val="28"/>
          <w:lang w:eastAsia="ru-RU"/>
        </w:rPr>
        <w:tab/>
      </w:r>
      <w:proofErr w:type="spellStart"/>
      <w:r w:rsidR="005A12A1" w:rsidRPr="005A12A1">
        <w:rPr>
          <w:rFonts w:ascii="Times New Roman" w:eastAsia="Times New Roman" w:hAnsi="Times New Roman"/>
          <w:sz w:val="28"/>
          <w:lang w:eastAsia="ru-RU"/>
        </w:rPr>
        <w:t>Н.С.Лапеченков</w:t>
      </w:r>
      <w:proofErr w:type="spellEnd"/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B5B44" w:rsidRPr="00CB4BD8" w:rsidRDefault="000B5B44" w:rsidP="000B5B44">
      <w:pPr>
        <w:pStyle w:val="a7"/>
        <w:ind w:left="5954"/>
        <w:jc w:val="both"/>
        <w:rPr>
          <w:rFonts w:ascii="Times New Roman" w:hAnsi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/>
          <w:sz w:val="28"/>
          <w:szCs w:val="28"/>
        </w:rPr>
        <w:t>УТВЕРЖДЕНЫ</w:t>
      </w:r>
    </w:p>
    <w:p w:rsidR="000B5B44" w:rsidRPr="00CB4BD8" w:rsidRDefault="000B5B44" w:rsidP="000B5B44">
      <w:pPr>
        <w:pStyle w:val="a7"/>
        <w:ind w:left="595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D86FED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D86FED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</w:t>
      </w:r>
      <w:r w:rsidR="00D86FED" w:rsidRPr="00A54764">
        <w:rPr>
          <w:rFonts w:ascii="Times New Roman" w:hAnsi="Times New Roman"/>
          <w:sz w:val="28"/>
          <w:szCs w:val="28"/>
        </w:rPr>
        <w:t xml:space="preserve"> области</w:t>
      </w:r>
      <w:r w:rsidR="00D86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A12A1">
        <w:rPr>
          <w:rFonts w:ascii="Times New Roman" w:hAnsi="Times New Roman"/>
          <w:sz w:val="28"/>
          <w:szCs w:val="28"/>
        </w:rPr>
        <w:t xml:space="preserve"> 07 ноября </w:t>
      </w:r>
      <w:r>
        <w:rPr>
          <w:rFonts w:ascii="Times New Roman" w:hAnsi="Times New Roman"/>
          <w:sz w:val="28"/>
          <w:szCs w:val="28"/>
        </w:rPr>
        <w:t xml:space="preserve">2016 </w:t>
      </w:r>
      <w:r w:rsidR="005A1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A12A1">
        <w:rPr>
          <w:rFonts w:ascii="Times New Roman" w:hAnsi="Times New Roman"/>
          <w:sz w:val="28"/>
          <w:szCs w:val="28"/>
        </w:rPr>
        <w:t>35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B44" w:rsidRPr="00A5476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0B5B44" w:rsidRPr="009837B2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4764">
        <w:rPr>
          <w:rFonts w:ascii="Times New Roman" w:hAnsi="Times New Roman"/>
          <w:b/>
          <w:bCs/>
          <w:sz w:val="28"/>
          <w:szCs w:val="28"/>
        </w:rPr>
        <w:t>разработки и утверждения бюджетного прогноза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="00D86FED">
        <w:rPr>
          <w:rFonts w:ascii="Times New Roman" w:hAnsi="Times New Roman"/>
          <w:b/>
          <w:bCs/>
          <w:sz w:val="28"/>
          <w:szCs w:val="28"/>
        </w:rPr>
        <w:t>Лоинского</w:t>
      </w:r>
      <w:proofErr w:type="spellEnd"/>
      <w:r w:rsidR="00D86FE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Смоленск</w:t>
      </w:r>
      <w:r w:rsidR="00D86FED">
        <w:rPr>
          <w:rFonts w:ascii="Times New Roman" w:hAnsi="Times New Roman"/>
          <w:b/>
          <w:bCs/>
          <w:sz w:val="28"/>
          <w:szCs w:val="28"/>
        </w:rPr>
        <w:t>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="00D86FED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Смоленской</w:t>
      </w:r>
      <w:r w:rsidRPr="00A54764">
        <w:rPr>
          <w:rFonts w:ascii="Times New Roman" w:hAnsi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 долгосрочный период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6FED" w:rsidRPr="009837B2" w:rsidRDefault="00D86FED" w:rsidP="000B5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5B44" w:rsidRPr="007407DA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>1. Настоящи</w:t>
      </w:r>
      <w:r>
        <w:rPr>
          <w:rFonts w:ascii="Times New Roman" w:hAnsi="Times New Roman"/>
          <w:sz w:val="28"/>
          <w:szCs w:val="28"/>
        </w:rPr>
        <w:t>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7407DA">
        <w:rPr>
          <w:rFonts w:ascii="Times New Roman" w:hAnsi="Times New Roman"/>
          <w:sz w:val="28"/>
          <w:szCs w:val="28"/>
        </w:rPr>
        <w:t xml:space="preserve"> определя</w:t>
      </w:r>
      <w:r>
        <w:rPr>
          <w:rFonts w:ascii="Times New Roman" w:hAnsi="Times New Roman"/>
          <w:sz w:val="28"/>
          <w:szCs w:val="28"/>
        </w:rPr>
        <w:t>ю</w:t>
      </w:r>
      <w:r w:rsidRPr="007407D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порядок</w:t>
      </w:r>
      <w:r w:rsidRPr="007407DA">
        <w:rPr>
          <w:rFonts w:ascii="Times New Roman" w:hAnsi="Times New Roman"/>
          <w:sz w:val="28"/>
          <w:szCs w:val="28"/>
        </w:rPr>
        <w:t xml:space="preserve"> разработки и утверждения, </w:t>
      </w:r>
      <w:r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 xml:space="preserve"> действия, требования к составу и содержанию </w:t>
      </w:r>
      <w:r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D86FED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D86F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Смоленск</w:t>
      </w:r>
      <w:r w:rsidR="00D86FE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D86F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</w:t>
      </w:r>
      <w:r w:rsidRPr="007407DA">
        <w:rPr>
          <w:rFonts w:ascii="Times New Roman" w:hAnsi="Times New Roman"/>
          <w:sz w:val="28"/>
          <w:szCs w:val="28"/>
        </w:rPr>
        <w:t xml:space="preserve"> области на долгосрочный период (далее </w:t>
      </w:r>
      <w:r>
        <w:rPr>
          <w:rFonts w:ascii="Times New Roman" w:hAnsi="Times New Roman"/>
          <w:sz w:val="28"/>
          <w:szCs w:val="28"/>
        </w:rPr>
        <w:t>также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</w:t>
      </w:r>
      <w:r w:rsidRPr="007407DA">
        <w:rPr>
          <w:rFonts w:ascii="Times New Roman" w:hAnsi="Times New Roman"/>
          <w:sz w:val="28"/>
          <w:szCs w:val="28"/>
        </w:rPr>
        <w:t>юджетный прогноз).</w:t>
      </w:r>
    </w:p>
    <w:p w:rsidR="000B5B44" w:rsidRPr="009837B2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7DA">
        <w:rPr>
          <w:rFonts w:ascii="Times New Roman" w:hAnsi="Times New Roman"/>
          <w:sz w:val="28"/>
          <w:szCs w:val="28"/>
        </w:rPr>
        <w:t xml:space="preserve">2. Бюджетный прогноз разрабатывается и утверждается каждые </w:t>
      </w:r>
      <w:r>
        <w:rPr>
          <w:rFonts w:ascii="Times New Roman" w:hAnsi="Times New Roman"/>
          <w:sz w:val="28"/>
          <w:szCs w:val="28"/>
        </w:rPr>
        <w:t>три года</w:t>
      </w:r>
      <w:r w:rsidRPr="007407D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шестилетний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Pr="007407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5B44" w:rsidRPr="007407DA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1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407DA">
        <w:rPr>
          <w:rFonts w:ascii="Times New Roman" w:hAnsi="Times New Roman"/>
          <w:sz w:val="28"/>
          <w:szCs w:val="28"/>
        </w:rPr>
        <w:t xml:space="preserve">Разработка (изменение) </w:t>
      </w:r>
      <w:r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 xml:space="preserve">юджетного прогноза осуществляется </w:t>
      </w:r>
      <w:r w:rsidR="00D86FED">
        <w:rPr>
          <w:rFonts w:ascii="Times New Roman" w:hAnsi="Times New Roman"/>
          <w:sz w:val="28"/>
          <w:szCs w:val="28"/>
        </w:rPr>
        <w:t>бухгалтером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86FE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86FED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D86FED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</w:t>
      </w:r>
      <w:r w:rsidR="00D86FED" w:rsidRPr="007407DA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во взаимодействии с иными структурными подразделениями Администрации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</w:t>
      </w:r>
      <w:r w:rsidR="00974ED3" w:rsidRPr="007407DA">
        <w:rPr>
          <w:rFonts w:ascii="Times New Roman" w:hAnsi="Times New Roman"/>
          <w:sz w:val="28"/>
          <w:szCs w:val="28"/>
        </w:rPr>
        <w:t xml:space="preserve"> области</w:t>
      </w:r>
      <w:r w:rsidRPr="007407DA">
        <w:rPr>
          <w:rFonts w:ascii="Times New Roman" w:hAnsi="Times New Roman"/>
          <w:sz w:val="28"/>
          <w:szCs w:val="28"/>
        </w:rPr>
        <w:t>.</w:t>
      </w:r>
    </w:p>
    <w:p w:rsidR="000B5B44" w:rsidRPr="00CE57D6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E57D6">
        <w:rPr>
          <w:rFonts w:ascii="Times New Roman" w:hAnsi="Times New Roman"/>
          <w:sz w:val="28"/>
          <w:szCs w:val="28"/>
        </w:rPr>
        <w:t xml:space="preserve">Под изменением </w:t>
      </w:r>
      <w:r>
        <w:rPr>
          <w:rFonts w:ascii="Times New Roman" w:hAnsi="Times New Roman"/>
          <w:sz w:val="28"/>
          <w:szCs w:val="28"/>
        </w:rPr>
        <w:t>б</w:t>
      </w:r>
      <w:r w:rsidRPr="00CE57D6">
        <w:rPr>
          <w:rFonts w:ascii="Times New Roman" w:hAnsi="Times New Roman"/>
          <w:sz w:val="28"/>
          <w:szCs w:val="28"/>
        </w:rPr>
        <w:t xml:space="preserve">юджетного прогноза понимаются корректировки, вносимые без изменения периода, на который разрабатывается </w:t>
      </w:r>
      <w:r>
        <w:rPr>
          <w:rFonts w:ascii="Times New Roman" w:hAnsi="Times New Roman"/>
          <w:sz w:val="28"/>
          <w:szCs w:val="28"/>
        </w:rPr>
        <w:t>б</w:t>
      </w:r>
      <w:r w:rsidRPr="00CE57D6">
        <w:rPr>
          <w:rFonts w:ascii="Times New Roman" w:hAnsi="Times New Roman"/>
          <w:sz w:val="28"/>
          <w:szCs w:val="28"/>
        </w:rPr>
        <w:t>юджетный прогноз.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Основаниями изменения бюджетного прогноза являются: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A31C38">
        <w:rPr>
          <w:rFonts w:ascii="Times New Roman" w:hAnsi="Times New Roman"/>
          <w:sz w:val="28"/>
          <w:szCs w:val="28"/>
        </w:rPr>
        <w:t xml:space="preserve">орректировка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Смоленск</w:t>
      </w:r>
      <w:r w:rsidR="00974ED3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74E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C38">
        <w:rPr>
          <w:rFonts w:ascii="Times New Roman" w:hAnsi="Times New Roman"/>
          <w:sz w:val="28"/>
          <w:szCs w:val="28"/>
        </w:rPr>
        <w:t xml:space="preserve">Смоленской области на </w:t>
      </w:r>
      <w:r>
        <w:rPr>
          <w:rFonts w:ascii="Times New Roman" w:hAnsi="Times New Roman"/>
          <w:sz w:val="28"/>
          <w:szCs w:val="28"/>
        </w:rPr>
        <w:t>долгосрочный период</w:t>
      </w:r>
      <w:r w:rsidRPr="00A31C38">
        <w:rPr>
          <w:rFonts w:ascii="Times New Roman" w:hAnsi="Times New Roman"/>
          <w:sz w:val="28"/>
          <w:szCs w:val="28"/>
        </w:rPr>
        <w:t>;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утвержденное решение о бюджете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 района </w:t>
      </w:r>
      <w:r w:rsidR="00974ED3" w:rsidRPr="00A31C38">
        <w:rPr>
          <w:rFonts w:ascii="Times New Roman" w:hAnsi="Times New Roman"/>
          <w:sz w:val="28"/>
          <w:szCs w:val="28"/>
        </w:rPr>
        <w:t>Смоленской области</w:t>
      </w:r>
      <w:r w:rsidR="00974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  <w:r w:rsidRPr="00CE57D6">
        <w:rPr>
          <w:rFonts w:ascii="Times New Roman" w:hAnsi="Times New Roman"/>
          <w:sz w:val="28"/>
          <w:szCs w:val="28"/>
        </w:rPr>
        <w:t xml:space="preserve"> </w:t>
      </w:r>
    </w:p>
    <w:p w:rsidR="000B5B44" w:rsidRPr="003953F7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866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07DA">
        <w:rPr>
          <w:rFonts w:ascii="Times New Roman" w:hAnsi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>юджетного прогноза</w:t>
      </w:r>
      <w:r w:rsidRPr="006D3E66">
        <w:rPr>
          <w:rFonts w:ascii="Times New Roman" w:hAnsi="Times New Roman"/>
          <w:sz w:val="28"/>
          <w:szCs w:val="28"/>
        </w:rPr>
        <w:t xml:space="preserve">) </w:t>
      </w:r>
      <w:r w:rsidRPr="006D3E6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Комитет по экономике и инвестиционной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«Смоленский район»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</w:t>
      </w:r>
      <w:r w:rsidRPr="007407DA">
        <w:rPr>
          <w:rFonts w:ascii="Times New Roman" w:hAnsi="Times New Roman"/>
          <w:sz w:val="28"/>
          <w:szCs w:val="28"/>
        </w:rPr>
        <w:t xml:space="preserve"> области</w:t>
      </w:r>
      <w:r w:rsidRPr="0025137F">
        <w:t xml:space="preserve"> </w:t>
      </w:r>
      <w:r w:rsidRPr="0025137F">
        <w:rPr>
          <w:rFonts w:ascii="Times New Roman" w:hAnsi="Times New Roman"/>
          <w:sz w:val="28"/>
          <w:szCs w:val="28"/>
        </w:rPr>
        <w:t xml:space="preserve">направляет в </w:t>
      </w:r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Pr="003953F7">
        <w:rPr>
          <w:rFonts w:ascii="Times New Roman" w:hAnsi="Times New Roman"/>
          <w:sz w:val="28"/>
          <w:szCs w:val="28"/>
        </w:rPr>
        <w:t xml:space="preserve">в срок до 20 сентября текущего финансового года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F5435">
        <w:rPr>
          <w:rFonts w:ascii="Times New Roman" w:hAnsi="Times New Roman"/>
          <w:sz w:val="28"/>
          <w:szCs w:val="28"/>
        </w:rPr>
        <w:t>основные параметры</w:t>
      </w:r>
      <w:r w:rsidRPr="003953F7">
        <w:rPr>
          <w:rFonts w:ascii="Times New Roman" w:hAnsi="Times New Roman"/>
          <w:sz w:val="28"/>
          <w:szCs w:val="28"/>
        </w:rPr>
        <w:t xml:space="preserve"> </w:t>
      </w:r>
      <w:r w:rsidRPr="0025137F">
        <w:rPr>
          <w:rFonts w:ascii="Times New Roman" w:hAnsi="Times New Roman"/>
          <w:sz w:val="28"/>
          <w:szCs w:val="28"/>
        </w:rPr>
        <w:t>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 района </w:t>
      </w:r>
      <w:r w:rsidR="00974ED3" w:rsidRPr="00A31C38">
        <w:rPr>
          <w:rFonts w:ascii="Times New Roman" w:hAnsi="Times New Roman"/>
          <w:sz w:val="28"/>
          <w:szCs w:val="28"/>
        </w:rPr>
        <w:t>Смоленской области</w:t>
      </w:r>
      <w:r w:rsidR="00974ED3" w:rsidRPr="0025137F">
        <w:rPr>
          <w:rFonts w:ascii="Times New Roman" w:hAnsi="Times New Roman"/>
          <w:sz w:val="28"/>
          <w:szCs w:val="28"/>
        </w:rPr>
        <w:t xml:space="preserve"> </w:t>
      </w:r>
      <w:r w:rsidRPr="0025137F">
        <w:rPr>
          <w:rFonts w:ascii="Times New Roman" w:hAnsi="Times New Roman"/>
          <w:sz w:val="28"/>
          <w:szCs w:val="28"/>
        </w:rPr>
        <w:t xml:space="preserve">на долгосрочный период </w:t>
      </w:r>
      <w:r w:rsidRPr="003953F7">
        <w:rPr>
          <w:rFonts w:ascii="Times New Roman" w:hAnsi="Times New Roman"/>
          <w:sz w:val="28"/>
          <w:szCs w:val="28"/>
        </w:rPr>
        <w:t>(изменения</w:t>
      </w:r>
      <w:r>
        <w:rPr>
          <w:rFonts w:ascii="Times New Roman" w:hAnsi="Times New Roman"/>
          <w:sz w:val="28"/>
          <w:szCs w:val="28"/>
        </w:rPr>
        <w:t xml:space="preserve"> параметров</w:t>
      </w:r>
      <w:r w:rsidRPr="003953F7">
        <w:rPr>
          <w:rFonts w:ascii="Times New Roman" w:hAnsi="Times New Roman"/>
          <w:sz w:val="28"/>
          <w:szCs w:val="28"/>
        </w:rPr>
        <w:t xml:space="preserve"> </w:t>
      </w:r>
      <w:r w:rsidRPr="0025137F">
        <w:rPr>
          <w:rFonts w:ascii="Times New Roman" w:hAnsi="Times New Roman"/>
          <w:sz w:val="28"/>
          <w:szCs w:val="28"/>
        </w:rPr>
        <w:lastRenderedPageBreak/>
        <w:t>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974E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4ED3">
        <w:rPr>
          <w:rFonts w:ascii="Times New Roman" w:hAnsi="Times New Roman"/>
          <w:sz w:val="28"/>
          <w:szCs w:val="28"/>
        </w:rPr>
        <w:t xml:space="preserve">Смоленского  района </w:t>
      </w:r>
      <w:r w:rsidR="00974ED3" w:rsidRPr="00A31C38">
        <w:rPr>
          <w:rFonts w:ascii="Times New Roman" w:hAnsi="Times New Roman"/>
          <w:sz w:val="28"/>
          <w:szCs w:val="28"/>
        </w:rPr>
        <w:t>Смоленской области</w:t>
      </w:r>
      <w:r w:rsidR="00974ED3" w:rsidRPr="0025137F">
        <w:rPr>
          <w:rFonts w:ascii="Times New Roman" w:hAnsi="Times New Roman"/>
          <w:sz w:val="28"/>
          <w:szCs w:val="28"/>
        </w:rPr>
        <w:t xml:space="preserve"> </w:t>
      </w:r>
      <w:r w:rsidRPr="0025137F">
        <w:rPr>
          <w:rFonts w:ascii="Times New Roman" w:hAnsi="Times New Roman"/>
          <w:sz w:val="28"/>
          <w:szCs w:val="28"/>
        </w:rPr>
        <w:t>на долгосрочный период</w:t>
      </w:r>
      <w:r>
        <w:rPr>
          <w:rFonts w:ascii="Times New Roman" w:hAnsi="Times New Roman"/>
          <w:sz w:val="28"/>
          <w:szCs w:val="28"/>
        </w:rPr>
        <w:t>) и пояснительную записку к ним.</w:t>
      </w:r>
      <w:proofErr w:type="gramEnd"/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74D42">
        <w:rPr>
          <w:rFonts w:ascii="Times New Roman" w:hAnsi="Times New Roman"/>
          <w:sz w:val="28"/>
          <w:szCs w:val="28"/>
        </w:rPr>
        <w:t xml:space="preserve">. </w:t>
      </w:r>
      <w:r w:rsidR="00974ED3">
        <w:rPr>
          <w:rFonts w:ascii="Times New Roman" w:hAnsi="Times New Roman"/>
          <w:sz w:val="28"/>
          <w:szCs w:val="28"/>
        </w:rPr>
        <w:t xml:space="preserve">Бухгалтер </w:t>
      </w:r>
      <w:r w:rsidRPr="00D74D42">
        <w:rPr>
          <w:rFonts w:ascii="Times New Roman" w:hAnsi="Times New Roman"/>
          <w:sz w:val="28"/>
          <w:szCs w:val="28"/>
        </w:rPr>
        <w:t xml:space="preserve">в сроки, установленные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D74D42">
        <w:rPr>
          <w:rFonts w:ascii="Times New Roman" w:hAnsi="Times New Roman"/>
          <w:sz w:val="28"/>
          <w:szCs w:val="28"/>
        </w:rPr>
        <w:t xml:space="preserve"> нормативными правовыми актами, направляет проект бюджетного прогноза на</w:t>
      </w:r>
      <w:r>
        <w:rPr>
          <w:rFonts w:ascii="Times New Roman" w:hAnsi="Times New Roman"/>
          <w:sz w:val="28"/>
          <w:szCs w:val="28"/>
        </w:rPr>
        <w:t xml:space="preserve"> рассмотрение Комиссии при Администрации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Смоленск</w:t>
      </w:r>
      <w:r w:rsidR="00974ED3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район</w:t>
      </w:r>
      <w:r w:rsidR="00974ED3">
        <w:rPr>
          <w:rFonts w:ascii="Times New Roman" w:hAnsi="Times New Roman"/>
          <w:sz w:val="28"/>
          <w:szCs w:val="28"/>
        </w:rPr>
        <w:t>а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Смоленской области по бюджетным проектировкам</w:t>
      </w:r>
      <w:r w:rsidRPr="007407DA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0B5B44" w:rsidRPr="007407DA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</w:t>
      </w:r>
      <w:r w:rsidRPr="00F029B6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б</w:t>
      </w:r>
      <w:r w:rsidRPr="00F029B6">
        <w:rPr>
          <w:rFonts w:ascii="Times New Roman" w:hAnsi="Times New Roman"/>
          <w:sz w:val="28"/>
          <w:szCs w:val="28"/>
        </w:rPr>
        <w:t xml:space="preserve">юджетного прогноза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F029B6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ению</w:t>
      </w:r>
      <w:r w:rsidRPr="00F029B6"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sz w:val="28"/>
          <w:szCs w:val="28"/>
        </w:rPr>
        <w:t xml:space="preserve">в целях общественного </w:t>
      </w:r>
      <w:r w:rsidRPr="00F029B6">
        <w:rPr>
          <w:rFonts w:ascii="Times New Roman" w:hAnsi="Times New Roman"/>
          <w:sz w:val="28"/>
          <w:szCs w:val="28"/>
        </w:rPr>
        <w:t>обсуждения</w:t>
      </w:r>
      <w:r>
        <w:rPr>
          <w:rFonts w:ascii="Times New Roman" w:hAnsi="Times New Roman"/>
          <w:sz w:val="28"/>
          <w:szCs w:val="28"/>
        </w:rPr>
        <w:t>.</w:t>
      </w:r>
      <w:r w:rsidRPr="00F029B6">
        <w:rPr>
          <w:rFonts w:ascii="Times New Roman" w:hAnsi="Times New Roman"/>
          <w:sz w:val="28"/>
          <w:szCs w:val="28"/>
        </w:rPr>
        <w:t xml:space="preserve"> 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Утверждение б</w:t>
      </w:r>
      <w:r w:rsidRPr="007407DA">
        <w:rPr>
          <w:rFonts w:ascii="Times New Roman" w:hAnsi="Times New Roman"/>
          <w:sz w:val="28"/>
          <w:szCs w:val="28"/>
        </w:rPr>
        <w:t xml:space="preserve">юджетного прогноза (изменений </w:t>
      </w:r>
      <w:r>
        <w:rPr>
          <w:rFonts w:ascii="Times New Roman" w:hAnsi="Times New Roman"/>
          <w:sz w:val="28"/>
          <w:szCs w:val="28"/>
        </w:rPr>
        <w:t>б</w:t>
      </w:r>
      <w:r w:rsidRPr="007407DA">
        <w:rPr>
          <w:rFonts w:ascii="Times New Roman" w:hAnsi="Times New Roman"/>
          <w:sz w:val="28"/>
          <w:szCs w:val="28"/>
        </w:rPr>
        <w:t xml:space="preserve">юджетного прогноза) осуществляется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>Смоленской области</w:t>
      </w:r>
      <w:r w:rsidRPr="007407DA">
        <w:rPr>
          <w:rFonts w:ascii="Times New Roman" w:hAnsi="Times New Roman"/>
          <w:sz w:val="28"/>
          <w:szCs w:val="28"/>
        </w:rPr>
        <w:t xml:space="preserve"> в срок, не превышающий двух месяцев со дня официального опубликования </w:t>
      </w:r>
      <w:r>
        <w:rPr>
          <w:rFonts w:ascii="Times New Roman" w:hAnsi="Times New Roman"/>
          <w:sz w:val="28"/>
          <w:szCs w:val="28"/>
        </w:rPr>
        <w:t>решения</w:t>
      </w:r>
      <w:r w:rsidRPr="0074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407DA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7407DA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10. Требования к составу и содержанию бюджетного прогноза определяются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настоящим Правилам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44" w:rsidRPr="00CE785B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E785B">
        <w:rPr>
          <w:rFonts w:ascii="Times New Roman" w:hAnsi="Times New Roman"/>
          <w:sz w:val="28"/>
          <w:szCs w:val="28"/>
        </w:rPr>
        <w:t xml:space="preserve">Приложение 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CE78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Правилам</w:t>
      </w:r>
      <w:r w:rsidRPr="00CE785B">
        <w:rPr>
          <w:rFonts w:ascii="Times New Roman" w:hAnsi="Times New Roman"/>
          <w:sz w:val="28"/>
          <w:szCs w:val="28"/>
        </w:rPr>
        <w:t xml:space="preserve"> разработки и утверждения </w:t>
      </w:r>
      <w:r>
        <w:rPr>
          <w:rFonts w:ascii="Times New Roman" w:hAnsi="Times New Roman"/>
          <w:sz w:val="28"/>
          <w:szCs w:val="28"/>
        </w:rPr>
        <w:t>б</w:t>
      </w:r>
      <w:r w:rsidRPr="00CE785B">
        <w:rPr>
          <w:rFonts w:ascii="Times New Roman" w:hAnsi="Times New Roman"/>
          <w:sz w:val="28"/>
          <w:szCs w:val="28"/>
        </w:rPr>
        <w:t>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CE785B">
        <w:rPr>
          <w:rFonts w:ascii="Times New Roman" w:hAnsi="Times New Roman"/>
          <w:sz w:val="28"/>
          <w:szCs w:val="28"/>
        </w:rPr>
        <w:t>на долгосрочный период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0B5B44" w:rsidRPr="00CE785B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>к составу и содержанию бюджетного прогноза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974ED3" w:rsidRPr="00974ED3">
        <w:rPr>
          <w:rFonts w:ascii="Times New Roman" w:hAnsi="Times New Roman"/>
          <w:b/>
          <w:sz w:val="28"/>
          <w:szCs w:val="28"/>
        </w:rPr>
        <w:t>Лоинского</w:t>
      </w:r>
      <w:proofErr w:type="spellEnd"/>
      <w:r w:rsidR="00974ED3" w:rsidRPr="00974ED3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</w:t>
      </w:r>
      <w:r w:rsidR="00974ED3">
        <w:rPr>
          <w:rFonts w:ascii="Times New Roman" w:hAnsi="Times New Roman"/>
          <w:sz w:val="28"/>
          <w:szCs w:val="28"/>
        </w:rPr>
        <w:t xml:space="preserve">и </w:t>
      </w:r>
      <w:r w:rsidRPr="009837B2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0B5B44" w:rsidRPr="00CE785B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>Бюджетный прогноз включает</w:t>
      </w:r>
      <w:r>
        <w:rPr>
          <w:rFonts w:ascii="Times New Roman" w:hAnsi="Times New Roman"/>
          <w:sz w:val="28"/>
          <w:szCs w:val="28"/>
        </w:rPr>
        <w:t xml:space="preserve"> в себя</w:t>
      </w:r>
      <w:r w:rsidRPr="008C7CAE">
        <w:rPr>
          <w:rFonts w:ascii="Times New Roman" w:hAnsi="Times New Roman"/>
          <w:sz w:val="28"/>
          <w:szCs w:val="28"/>
        </w:rPr>
        <w:t xml:space="preserve"> следующие разделы: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C7CAE">
        <w:rPr>
          <w:rFonts w:ascii="Times New Roman" w:hAnsi="Times New Roman"/>
          <w:sz w:val="28"/>
          <w:szCs w:val="28"/>
        </w:rPr>
        <w:t>. Текущие характеристики бюджета и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>Смоленской области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данные об основных социально-экономических параметрах за последний отчетный период текущего года и основные показатели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8C7CAE">
        <w:rPr>
          <w:rFonts w:ascii="Times New Roman" w:hAnsi="Times New Roman"/>
          <w:sz w:val="28"/>
          <w:szCs w:val="28"/>
        </w:rPr>
        <w:t xml:space="preserve">бюджета, к которым относятся общий объем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общий объем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дефицит (профицит) </w:t>
      </w:r>
      <w:r>
        <w:rPr>
          <w:rFonts w:ascii="Times New Roman" w:hAnsi="Times New Roman"/>
          <w:sz w:val="28"/>
          <w:szCs w:val="28"/>
        </w:rPr>
        <w:lastRenderedPageBreak/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текущий финансовый год.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7CAE">
        <w:rPr>
          <w:rFonts w:ascii="Times New Roman" w:hAnsi="Times New Roman"/>
          <w:sz w:val="28"/>
          <w:szCs w:val="28"/>
        </w:rPr>
        <w:t>. Цели и задачи налоговой, бюджетной и долговой политики в долгосрочном периоде.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целей, задач и принципов долгосрочной бюджетной и налоговой политики. 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7CAE">
        <w:rPr>
          <w:rFonts w:ascii="Times New Roman" w:hAnsi="Times New Roman"/>
          <w:sz w:val="28"/>
          <w:szCs w:val="28"/>
        </w:rPr>
        <w:t>. Основные параметры 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8C7CAE">
        <w:rPr>
          <w:rFonts w:ascii="Times New Roman" w:hAnsi="Times New Roman"/>
          <w:sz w:val="28"/>
          <w:szCs w:val="28"/>
        </w:rPr>
        <w:t>на долгосрочный период и условия реализации бюджетного прогноза.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CAE">
        <w:rPr>
          <w:rFonts w:ascii="Times New Roman" w:hAnsi="Times New Roman"/>
          <w:sz w:val="28"/>
          <w:szCs w:val="28"/>
        </w:rPr>
        <w:t>Раздел должен содержать основные параметры 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974ED3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974ED3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974ED3" w:rsidRPr="007407DA">
        <w:rPr>
          <w:rFonts w:ascii="Times New Roman" w:hAnsi="Times New Roman"/>
          <w:sz w:val="28"/>
          <w:szCs w:val="28"/>
        </w:rPr>
        <w:t xml:space="preserve"> </w:t>
      </w:r>
      <w:r w:rsidR="00974ED3">
        <w:rPr>
          <w:rFonts w:ascii="Times New Roman" w:hAnsi="Times New Roman"/>
          <w:sz w:val="28"/>
          <w:szCs w:val="28"/>
        </w:rPr>
        <w:t>Смоленской области</w:t>
      </w:r>
      <w:r w:rsidRPr="008C7CAE">
        <w:rPr>
          <w:rFonts w:ascii="Times New Roman" w:hAnsi="Times New Roman"/>
          <w:sz w:val="28"/>
          <w:szCs w:val="28"/>
        </w:rPr>
        <w:t xml:space="preserve"> на долгосрочный период по форме согласно приложению № 1</w:t>
      </w:r>
      <w:r>
        <w:rPr>
          <w:rFonts w:ascii="Times New Roman" w:hAnsi="Times New Roman"/>
          <w:sz w:val="28"/>
          <w:szCs w:val="28"/>
        </w:rPr>
        <w:t xml:space="preserve"> к настоящим требованиям</w:t>
      </w:r>
      <w:r w:rsidRPr="008C7CAE">
        <w:rPr>
          <w:rFonts w:ascii="Times New Roman" w:hAnsi="Times New Roman"/>
          <w:sz w:val="28"/>
          <w:szCs w:val="28"/>
        </w:rPr>
        <w:t>, а также характеристики и описание основных вариантов параметров 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>Смоленской области</w:t>
      </w:r>
      <w:r w:rsidRPr="008C7CAE">
        <w:rPr>
          <w:rFonts w:ascii="Times New Roman" w:hAnsi="Times New Roman"/>
          <w:sz w:val="28"/>
          <w:szCs w:val="28"/>
        </w:rPr>
        <w:t xml:space="preserve"> на долгосрочный период;</w:t>
      </w:r>
      <w:proofErr w:type="gramEnd"/>
      <w:r w:rsidRPr="008C7CAE">
        <w:rPr>
          <w:rFonts w:ascii="Times New Roman" w:hAnsi="Times New Roman"/>
          <w:sz w:val="28"/>
          <w:szCs w:val="28"/>
        </w:rPr>
        <w:t xml:space="preserve"> описание ключевых прогнозируемых событий долгосрочного периода, оказывающих существенное влияние на показатели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бюджета; обоснование </w:t>
      </w:r>
      <w:proofErr w:type="gramStart"/>
      <w:r w:rsidRPr="008C7CAE">
        <w:rPr>
          <w:rFonts w:ascii="Times New Roman" w:hAnsi="Times New Roman"/>
          <w:sz w:val="28"/>
          <w:szCs w:val="28"/>
        </w:rPr>
        <w:t>выбора варианта параметров прогноза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8C7CAE">
        <w:rPr>
          <w:rFonts w:ascii="Times New Roman" w:hAnsi="Times New Roman"/>
          <w:sz w:val="28"/>
          <w:szCs w:val="28"/>
        </w:rPr>
        <w:t>на долгосрочный период в качестве базового.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C7CAE">
        <w:rPr>
          <w:rFonts w:ascii="Times New Roman" w:hAnsi="Times New Roman"/>
          <w:sz w:val="28"/>
          <w:szCs w:val="28"/>
        </w:rPr>
        <w:t xml:space="preserve">. Прогноз основных показателей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описание основных характеристик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в долгосрочном периоде; сведения о мероприятиях по увеличению доходной части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бюджета, повышению эффективности расходов; структуру доходов и расходов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8C7CAE">
        <w:rPr>
          <w:rFonts w:ascii="Times New Roman" w:hAnsi="Times New Roman"/>
          <w:sz w:val="28"/>
          <w:szCs w:val="28"/>
        </w:rPr>
        <w:t xml:space="preserve"> бюджета на долгосрочный период по форме согласно приложению № 2</w:t>
      </w:r>
      <w:r w:rsidRPr="009837B2">
        <w:t xml:space="preserve"> </w:t>
      </w:r>
      <w:r w:rsidRPr="009837B2">
        <w:rPr>
          <w:rFonts w:ascii="Times New Roman" w:hAnsi="Times New Roman"/>
          <w:sz w:val="28"/>
          <w:szCs w:val="28"/>
        </w:rPr>
        <w:t xml:space="preserve">к настоящим </w:t>
      </w:r>
      <w:r>
        <w:rPr>
          <w:rFonts w:ascii="Times New Roman" w:hAnsi="Times New Roman"/>
          <w:sz w:val="28"/>
          <w:szCs w:val="28"/>
        </w:rPr>
        <w:t>т</w:t>
      </w:r>
      <w:r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сведения об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C7CAE">
        <w:rPr>
          <w:rFonts w:ascii="Times New Roman" w:hAnsi="Times New Roman"/>
          <w:sz w:val="28"/>
          <w:szCs w:val="28"/>
        </w:rPr>
        <w:t xml:space="preserve"> программах; данные о распределении бюджетных ассигнований по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8C7CAE">
        <w:rPr>
          <w:rFonts w:ascii="Times New Roman" w:hAnsi="Times New Roman"/>
          <w:sz w:val="28"/>
          <w:szCs w:val="28"/>
        </w:rPr>
        <w:t>программам (на период их действия) и непрограммным направлениям деятельности по форме согласно приложению № 3</w:t>
      </w:r>
      <w:r w:rsidRPr="009837B2">
        <w:t xml:space="preserve"> </w:t>
      </w:r>
      <w:r w:rsidRPr="009837B2">
        <w:rPr>
          <w:rFonts w:ascii="Times New Roman" w:hAnsi="Times New Roman"/>
          <w:sz w:val="28"/>
          <w:szCs w:val="28"/>
        </w:rPr>
        <w:t xml:space="preserve">к настоящим </w:t>
      </w:r>
      <w:r>
        <w:rPr>
          <w:rFonts w:ascii="Times New Roman" w:hAnsi="Times New Roman"/>
          <w:sz w:val="28"/>
          <w:szCs w:val="28"/>
        </w:rPr>
        <w:t>т</w:t>
      </w:r>
      <w:r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0B5B44" w:rsidRPr="008C7CAE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C7CA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8C7CAE">
        <w:rPr>
          <w:rFonts w:ascii="Times New Roman" w:hAnsi="Times New Roman"/>
          <w:sz w:val="28"/>
          <w:szCs w:val="28"/>
        </w:rPr>
        <w:t xml:space="preserve"> долг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>Смоленской области</w:t>
      </w:r>
      <w:r w:rsidRPr="008C7CAE">
        <w:rPr>
          <w:rFonts w:ascii="Times New Roman" w:hAnsi="Times New Roman"/>
          <w:sz w:val="28"/>
          <w:szCs w:val="28"/>
        </w:rPr>
        <w:t>.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AE">
        <w:rPr>
          <w:rFonts w:ascii="Times New Roman" w:hAnsi="Times New Roman"/>
          <w:sz w:val="28"/>
          <w:szCs w:val="28"/>
        </w:rPr>
        <w:t xml:space="preserve">Раздел должен содержать структуру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8C7CAE">
        <w:rPr>
          <w:rFonts w:ascii="Times New Roman" w:hAnsi="Times New Roman"/>
          <w:sz w:val="28"/>
          <w:szCs w:val="28"/>
        </w:rPr>
        <w:t>по форме согласно приложению № 4</w:t>
      </w:r>
      <w:r w:rsidRPr="009837B2">
        <w:t xml:space="preserve"> </w:t>
      </w:r>
      <w:r w:rsidRPr="009837B2">
        <w:rPr>
          <w:rFonts w:ascii="Times New Roman" w:hAnsi="Times New Roman"/>
          <w:sz w:val="28"/>
          <w:szCs w:val="28"/>
        </w:rPr>
        <w:t xml:space="preserve">к настоящим </w:t>
      </w:r>
      <w:r>
        <w:rPr>
          <w:rFonts w:ascii="Times New Roman" w:hAnsi="Times New Roman"/>
          <w:sz w:val="28"/>
          <w:szCs w:val="28"/>
        </w:rPr>
        <w:t>т</w:t>
      </w:r>
      <w:r w:rsidRPr="009837B2">
        <w:rPr>
          <w:rFonts w:ascii="Times New Roman" w:hAnsi="Times New Roman"/>
          <w:sz w:val="28"/>
          <w:szCs w:val="28"/>
        </w:rPr>
        <w:t>ребованиям</w:t>
      </w:r>
      <w:r w:rsidRPr="008C7CAE">
        <w:rPr>
          <w:rFonts w:ascii="Times New Roman" w:hAnsi="Times New Roman"/>
          <w:sz w:val="28"/>
          <w:szCs w:val="28"/>
        </w:rPr>
        <w:t xml:space="preserve">; объем расходов на обслуживание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C7CAE">
        <w:rPr>
          <w:rFonts w:ascii="Times New Roman" w:hAnsi="Times New Roman"/>
          <w:sz w:val="28"/>
          <w:szCs w:val="28"/>
        </w:rPr>
        <w:t xml:space="preserve"> долга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>Смоленской области</w:t>
      </w:r>
      <w:r w:rsidRPr="008C7CAE">
        <w:rPr>
          <w:rFonts w:ascii="Times New Roman" w:hAnsi="Times New Roman"/>
          <w:sz w:val="28"/>
          <w:szCs w:val="28"/>
        </w:rPr>
        <w:t xml:space="preserve">; </w:t>
      </w:r>
      <w:r w:rsidRPr="005D05FD">
        <w:rPr>
          <w:rFonts w:ascii="Times New Roman" w:hAnsi="Times New Roman"/>
          <w:sz w:val="28"/>
          <w:szCs w:val="28"/>
        </w:rPr>
        <w:t xml:space="preserve">отношение объема муниципального долга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5D05FD">
        <w:rPr>
          <w:rFonts w:ascii="Times New Roman" w:hAnsi="Times New Roman"/>
          <w:sz w:val="28"/>
          <w:szCs w:val="28"/>
        </w:rPr>
        <w:t>к общему годовому объему доходов местного бюджета без учета безвозмездных поступлений.</w:t>
      </w: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B5B44" w:rsidSect="003E3304">
          <w:headerReference w:type="default" r:id="rId8"/>
          <w:pgSz w:w="11906" w:h="16838"/>
          <w:pgMar w:top="1134" w:right="567" w:bottom="1134" w:left="1418" w:header="510" w:footer="454" w:gutter="0"/>
          <w:cols w:space="708"/>
          <w:titlePg/>
          <w:docGrid w:linePitch="360"/>
        </w:sectPr>
      </w:pP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>Смоленской области</w:t>
      </w:r>
      <w:r w:rsidRPr="009837B2">
        <w:rPr>
          <w:rFonts w:ascii="Times New Roman" w:hAnsi="Times New Roman"/>
          <w:sz w:val="28"/>
          <w:szCs w:val="28"/>
        </w:rPr>
        <w:t xml:space="preserve"> на долгосрочный период</w:t>
      </w: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B5B44" w:rsidRDefault="000B5B44" w:rsidP="000B5B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ПАРАМЕТРЫ </w:t>
      </w:r>
    </w:p>
    <w:p w:rsidR="000B5B44" w:rsidRPr="007449E0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9E0">
        <w:rPr>
          <w:rFonts w:ascii="Times New Roman" w:hAnsi="Times New Roman"/>
          <w:b/>
          <w:sz w:val="28"/>
          <w:szCs w:val="28"/>
        </w:rPr>
        <w:t xml:space="preserve">прогноза 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D69C0" w:rsidRPr="00BD69C0">
        <w:rPr>
          <w:rFonts w:ascii="Times New Roman" w:hAnsi="Times New Roman"/>
          <w:b/>
          <w:sz w:val="28"/>
          <w:szCs w:val="28"/>
        </w:rPr>
        <w:t>Лоинского</w:t>
      </w:r>
      <w:proofErr w:type="spellEnd"/>
      <w:r w:rsidR="00BD69C0" w:rsidRPr="00BD69C0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  <w:r w:rsidR="00BD69C0">
        <w:rPr>
          <w:rFonts w:ascii="Times New Roman" w:hAnsi="Times New Roman"/>
          <w:sz w:val="28"/>
          <w:szCs w:val="28"/>
        </w:rPr>
        <w:t xml:space="preserve"> </w:t>
      </w:r>
      <w:r w:rsidRPr="007449E0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985"/>
        <w:gridCol w:w="992"/>
        <w:gridCol w:w="1134"/>
        <w:gridCol w:w="1134"/>
        <w:gridCol w:w="1134"/>
        <w:gridCol w:w="2410"/>
      </w:tblGrid>
      <w:tr w:rsidR="000B5B44" w:rsidTr="00BC6B69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>оказатель</w:t>
            </w:r>
          </w:p>
        </w:tc>
        <w:tc>
          <w:tcPr>
            <w:tcW w:w="1985" w:type="dxa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proofErr w:type="spellStart"/>
            <w:r w:rsidRPr="00800062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0B5B44" w:rsidTr="00BC6B69">
        <w:trPr>
          <w:trHeight w:hRule="exact" w:val="1260"/>
        </w:trPr>
        <w:tc>
          <w:tcPr>
            <w:tcW w:w="5920" w:type="dxa"/>
            <w:shd w:val="clear" w:color="auto" w:fill="auto"/>
            <w:vAlign w:val="center"/>
          </w:tcPr>
          <w:p w:rsidR="000B5B44" w:rsidRPr="009E1AD8" w:rsidRDefault="000B5B44" w:rsidP="00BC6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(раздел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9E1AD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7B2">
              <w:rPr>
                <w:rFonts w:ascii="Times New Roman" w:hAnsi="Times New Roman"/>
                <w:sz w:val="28"/>
                <w:szCs w:val="28"/>
              </w:rPr>
              <w:t>млн.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964"/>
        </w:trPr>
        <w:tc>
          <w:tcPr>
            <w:tcW w:w="5920" w:type="dxa"/>
            <w:shd w:val="clear" w:color="auto" w:fill="auto"/>
            <w:vAlign w:val="center"/>
          </w:tcPr>
          <w:p w:rsidR="000B5B44" w:rsidRPr="009E1AD8" w:rsidRDefault="000B5B44" w:rsidP="00BC6B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 xml:space="preserve">Темпы роста </w:t>
            </w:r>
            <w:r>
              <w:rPr>
                <w:rFonts w:ascii="Times New Roman" w:hAnsi="Times New Roman"/>
                <w:sz w:val="28"/>
                <w:szCs w:val="28"/>
              </w:rPr>
              <w:t>отгрузки</w:t>
            </w:r>
          </w:p>
        </w:tc>
        <w:tc>
          <w:tcPr>
            <w:tcW w:w="1985" w:type="dxa"/>
            <w:vAlign w:val="center"/>
          </w:tcPr>
          <w:p w:rsidR="000B5B44" w:rsidRPr="00513ED3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>онд заработной платы работников</w:t>
            </w:r>
          </w:p>
        </w:tc>
        <w:tc>
          <w:tcPr>
            <w:tcW w:w="1985" w:type="dxa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млн. руб</w:t>
            </w:r>
            <w:r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454"/>
        </w:trPr>
        <w:tc>
          <w:tcPr>
            <w:tcW w:w="592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800062">
              <w:rPr>
                <w:rFonts w:ascii="Times New Roman" w:hAnsi="Times New Roman"/>
                <w:sz w:val="28"/>
                <w:szCs w:val="28"/>
              </w:rPr>
              <w:t>исленность населения</w:t>
            </w:r>
          </w:p>
        </w:tc>
        <w:tc>
          <w:tcPr>
            <w:tcW w:w="1985" w:type="dxa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0B5B44" w:rsidRPr="00513ED3" w:rsidRDefault="000B5B44" w:rsidP="00BC6B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E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Среднегодовая численность </w:t>
            </w:r>
            <w:proofErr w:type="gramStart"/>
            <w:r w:rsidRPr="00513ED3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Pr="00513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13ED3">
              <w:rPr>
                <w:rFonts w:ascii="Times New Roman" w:hAnsi="Times New Roman"/>
                <w:sz w:val="28"/>
                <w:szCs w:val="28"/>
              </w:rPr>
              <w:t>экономике</w:t>
            </w:r>
          </w:p>
        </w:tc>
        <w:tc>
          <w:tcPr>
            <w:tcW w:w="1985" w:type="dxa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30C">
              <w:rPr>
                <w:rFonts w:ascii="Times New Roman" w:hAnsi="Times New Roman"/>
                <w:sz w:val="28"/>
                <w:szCs w:val="28"/>
              </w:rPr>
              <w:t>тыс. человек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737"/>
        </w:trPr>
        <w:tc>
          <w:tcPr>
            <w:tcW w:w="5920" w:type="dxa"/>
            <w:shd w:val="clear" w:color="auto" w:fill="auto"/>
            <w:vAlign w:val="center"/>
          </w:tcPr>
          <w:p w:rsidR="000B5B44" w:rsidRPr="00513ED3" w:rsidRDefault="000B5B44" w:rsidP="00BC6B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985" w:type="dxa"/>
            <w:vAlign w:val="center"/>
          </w:tcPr>
          <w:p w:rsidR="000B5B44" w:rsidRPr="00CE130C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млн.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1133"/>
        </w:trPr>
        <w:tc>
          <w:tcPr>
            <w:tcW w:w="5920" w:type="dxa"/>
            <w:shd w:val="clear" w:color="auto" w:fill="auto"/>
            <w:vAlign w:val="center"/>
          </w:tcPr>
          <w:p w:rsidR="000B5B44" w:rsidRDefault="000B5B44" w:rsidP="00BC6B69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Индекс физического объема</w:t>
            </w:r>
          </w:p>
        </w:tc>
        <w:tc>
          <w:tcPr>
            <w:tcW w:w="1985" w:type="dxa"/>
            <w:vAlign w:val="center"/>
          </w:tcPr>
          <w:p w:rsidR="000B5B44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AD8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5B44" w:rsidRPr="00800062" w:rsidRDefault="000B5B44" w:rsidP="00BC6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B44" w:rsidRPr="003E3304" w:rsidRDefault="000B5B44" w:rsidP="000B5B44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E330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B5B44" w:rsidRPr="003E3304" w:rsidRDefault="000B5B44" w:rsidP="000B5B44">
      <w:pPr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  <w:r w:rsidRPr="003E3304">
        <w:rPr>
          <w:rFonts w:ascii="Times New Roman" w:hAnsi="Times New Roman"/>
          <w:sz w:val="28"/>
          <w:szCs w:val="28"/>
        </w:rPr>
        <w:t xml:space="preserve">к требованиям к составу и содержанию бюджетного прогноза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>Смоленской области</w:t>
      </w:r>
      <w:r w:rsidRPr="003E3304">
        <w:rPr>
          <w:rFonts w:ascii="Times New Roman" w:hAnsi="Times New Roman"/>
          <w:sz w:val="28"/>
          <w:szCs w:val="28"/>
        </w:rPr>
        <w:t xml:space="preserve"> на долгосрочный период</w:t>
      </w:r>
    </w:p>
    <w:p w:rsidR="000B5B44" w:rsidRPr="00CE130C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503639">
        <w:rPr>
          <w:rFonts w:ascii="Times New Roman" w:hAnsi="Times New Roman"/>
          <w:b/>
          <w:sz w:val="28"/>
          <w:szCs w:val="28"/>
        </w:rPr>
        <w:t xml:space="preserve"> 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639">
        <w:rPr>
          <w:rFonts w:ascii="Times New Roman" w:hAnsi="Times New Roman"/>
          <w:b/>
          <w:sz w:val="28"/>
          <w:szCs w:val="28"/>
        </w:rPr>
        <w:t>доходов и расходов бюджета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BD69C0" w:rsidRPr="00BD69C0">
        <w:rPr>
          <w:rFonts w:ascii="Times New Roman" w:hAnsi="Times New Roman"/>
          <w:b/>
          <w:sz w:val="28"/>
          <w:szCs w:val="28"/>
        </w:rPr>
        <w:t>Лоинского</w:t>
      </w:r>
      <w:proofErr w:type="spellEnd"/>
      <w:r w:rsidR="00BD69C0" w:rsidRPr="00BD69C0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 </w:t>
      </w:r>
      <w:r w:rsidRPr="007449E0">
        <w:rPr>
          <w:rFonts w:ascii="Times New Roman" w:hAnsi="Times New Roman"/>
          <w:b/>
          <w:sz w:val="28"/>
          <w:szCs w:val="28"/>
        </w:rPr>
        <w:t>на долгосрочный период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992"/>
        <w:gridCol w:w="709"/>
        <w:gridCol w:w="992"/>
        <w:gridCol w:w="142"/>
        <w:gridCol w:w="1134"/>
        <w:gridCol w:w="2551"/>
      </w:tblGrid>
      <w:tr w:rsidR="000B5B44" w:rsidRPr="00F629E5" w:rsidTr="00BC6B69">
        <w:trPr>
          <w:gridAfter w:val="2"/>
          <w:wAfter w:w="3685" w:type="dxa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B44" w:rsidRPr="00F629E5" w:rsidRDefault="000B5B44" w:rsidP="00BC6B69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0B5B44" w:rsidTr="00BC6B69">
        <w:trPr>
          <w:trHeight w:hRule="exact" w:val="785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0B5B44" w:rsidTr="00BC6B69">
        <w:trPr>
          <w:trHeight w:hRule="exact" w:val="454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Доходы, всего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lastRenderedPageBreak/>
              <w:t>налог на имущество организаций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безвозмездные поступления из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дотации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субсидии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680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расходы без учета межбюджетных трансфертов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7763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B44" w:rsidRPr="002E5B25" w:rsidRDefault="000B5B44" w:rsidP="000B5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B5B44" w:rsidSect="003E3304">
          <w:pgSz w:w="16838" w:h="11906" w:orient="landscape"/>
          <w:pgMar w:top="1134" w:right="567" w:bottom="1134" w:left="1418" w:header="510" w:footer="454" w:gutter="0"/>
          <w:cols w:space="708"/>
          <w:docGrid w:linePitch="360"/>
        </w:sectPr>
      </w:pPr>
    </w:p>
    <w:p w:rsidR="000B5B44" w:rsidRDefault="000B5B44" w:rsidP="000B5B4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B5B44" w:rsidRDefault="000B5B44" w:rsidP="000B5B44">
      <w:pPr>
        <w:spacing w:after="0" w:line="240" w:lineRule="auto"/>
        <w:ind w:left="92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5B">
        <w:rPr>
          <w:rFonts w:ascii="Times New Roman" w:hAnsi="Times New Roman"/>
          <w:b/>
          <w:sz w:val="28"/>
          <w:szCs w:val="28"/>
        </w:rPr>
        <w:t xml:space="preserve">о распределении бюджетных ассигнований по </w:t>
      </w:r>
      <w:r>
        <w:rPr>
          <w:rFonts w:ascii="Times New Roman" w:hAnsi="Times New Roman"/>
          <w:b/>
          <w:sz w:val="28"/>
          <w:szCs w:val="28"/>
        </w:rPr>
        <w:t>муниципальным</w:t>
      </w:r>
      <w:r w:rsidRPr="00CE785B">
        <w:rPr>
          <w:rFonts w:ascii="Times New Roman" w:hAnsi="Times New Roman"/>
          <w:b/>
          <w:sz w:val="28"/>
          <w:szCs w:val="28"/>
        </w:rPr>
        <w:t xml:space="preserve"> программам (на период их действия) и непрограммным направлениям деятельности</w:t>
      </w:r>
    </w:p>
    <w:p w:rsidR="000B5B44" w:rsidRPr="007449E0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5495"/>
        <w:gridCol w:w="992"/>
        <w:gridCol w:w="992"/>
        <w:gridCol w:w="993"/>
        <w:gridCol w:w="992"/>
        <w:gridCol w:w="1026"/>
        <w:gridCol w:w="3685"/>
      </w:tblGrid>
      <w:tr w:rsidR="000B5B44" w:rsidRPr="00F629E5" w:rsidTr="00BC6B69">
        <w:trPr>
          <w:gridAfter w:val="1"/>
          <w:wAfter w:w="3685" w:type="dxa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B44" w:rsidRPr="00F629E5" w:rsidRDefault="000B5B44" w:rsidP="00BC6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0B5B44" w:rsidRPr="00344F18" w:rsidTr="00BC6B69">
        <w:trPr>
          <w:gridBefore w:val="1"/>
          <w:wBefore w:w="108" w:type="dxa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</w:t>
            </w:r>
            <w:r w:rsidRPr="00EC5D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…</w:t>
            </w: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proofErr w:type="spellStart"/>
            <w:r w:rsidRPr="00EC5DB9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C5DB9">
              <w:rPr>
                <w:rFonts w:ascii="Times New Roman" w:hAnsi="Times New Roman"/>
                <w:sz w:val="28"/>
                <w:szCs w:val="28"/>
              </w:rPr>
              <w:t>асходы, всего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 xml:space="preserve">расходы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EC5DB9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1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2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t>программа …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gridBefore w:val="1"/>
          <w:wBefore w:w="108" w:type="dxa"/>
          <w:trHeight w:val="567"/>
        </w:trPr>
        <w:tc>
          <w:tcPr>
            <w:tcW w:w="5495" w:type="dxa"/>
            <w:shd w:val="clear" w:color="auto" w:fill="auto"/>
            <w:vAlign w:val="center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C5DB9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направления деятельности</w:t>
            </w: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shd w:val="clear" w:color="auto" w:fill="auto"/>
          </w:tcPr>
          <w:p w:rsidR="000B5B44" w:rsidRPr="00EC5DB9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B44" w:rsidRDefault="000B5B44" w:rsidP="000B5B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0B5B44" w:rsidRDefault="000B5B44" w:rsidP="000B5B44">
      <w:pPr>
        <w:spacing w:after="0" w:line="240" w:lineRule="auto"/>
        <w:ind w:left="94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</w:t>
      </w:r>
      <w:r w:rsidRPr="00CE785B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м</w:t>
      </w:r>
      <w:r w:rsidRPr="00CE785B">
        <w:rPr>
          <w:rFonts w:ascii="Times New Roman" w:hAnsi="Times New Roman"/>
          <w:sz w:val="28"/>
          <w:szCs w:val="28"/>
        </w:rPr>
        <w:t xml:space="preserve"> к составу и содержанию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BD69C0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BD69C0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="00BD69C0" w:rsidRPr="007407DA">
        <w:rPr>
          <w:rFonts w:ascii="Times New Roman" w:hAnsi="Times New Roman"/>
          <w:sz w:val="28"/>
          <w:szCs w:val="28"/>
        </w:rPr>
        <w:t xml:space="preserve"> </w:t>
      </w:r>
      <w:r w:rsidR="00BD69C0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37B2">
        <w:rPr>
          <w:rFonts w:ascii="Times New Roman" w:hAnsi="Times New Roman"/>
          <w:sz w:val="28"/>
          <w:szCs w:val="28"/>
        </w:rPr>
        <w:t>на долгосрочный период</w:t>
      </w: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ind w:left="10773"/>
        <w:jc w:val="both"/>
        <w:rPr>
          <w:rFonts w:ascii="Times New Roman" w:hAnsi="Times New Roman"/>
          <w:sz w:val="28"/>
          <w:szCs w:val="28"/>
        </w:rPr>
      </w:pPr>
      <w:r w:rsidRPr="00CE130C">
        <w:rPr>
          <w:rFonts w:ascii="Times New Roman" w:hAnsi="Times New Roman"/>
          <w:sz w:val="28"/>
          <w:szCs w:val="28"/>
        </w:rPr>
        <w:t>Форма</w:t>
      </w: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5B44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B0">
        <w:rPr>
          <w:rFonts w:ascii="Times New Roman" w:hAnsi="Times New Roman"/>
          <w:b/>
          <w:sz w:val="28"/>
          <w:szCs w:val="28"/>
        </w:rPr>
        <w:t>СТРУКТУР</w:t>
      </w:r>
      <w:r>
        <w:rPr>
          <w:rFonts w:ascii="Times New Roman" w:hAnsi="Times New Roman"/>
          <w:b/>
          <w:sz w:val="28"/>
          <w:szCs w:val="28"/>
        </w:rPr>
        <w:t>А</w:t>
      </w:r>
      <w:r w:rsidRPr="009462B0">
        <w:rPr>
          <w:rFonts w:ascii="Times New Roman" w:hAnsi="Times New Roman"/>
          <w:b/>
          <w:sz w:val="28"/>
          <w:szCs w:val="28"/>
        </w:rPr>
        <w:t xml:space="preserve"> </w:t>
      </w:r>
    </w:p>
    <w:p w:rsidR="000B5B44" w:rsidRPr="00BD69C0" w:rsidRDefault="000B5B44" w:rsidP="000B5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9462B0">
        <w:rPr>
          <w:rFonts w:ascii="Times New Roman" w:hAnsi="Times New Roman"/>
          <w:b/>
          <w:sz w:val="28"/>
          <w:szCs w:val="28"/>
        </w:rPr>
        <w:t xml:space="preserve"> долга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BD69C0" w:rsidRPr="00BD69C0">
        <w:rPr>
          <w:rFonts w:ascii="Times New Roman" w:hAnsi="Times New Roman"/>
          <w:b/>
          <w:sz w:val="28"/>
          <w:szCs w:val="28"/>
        </w:rPr>
        <w:t>Лоинского</w:t>
      </w:r>
      <w:proofErr w:type="spellEnd"/>
      <w:r w:rsidR="00BD69C0" w:rsidRPr="00BD69C0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0B5B44" w:rsidRDefault="000B5B44" w:rsidP="000B5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246"/>
        <w:gridCol w:w="1074"/>
        <w:gridCol w:w="1074"/>
        <w:gridCol w:w="1074"/>
        <w:gridCol w:w="1201"/>
        <w:gridCol w:w="2410"/>
      </w:tblGrid>
      <w:tr w:rsidR="000B5B44" w:rsidRPr="00F629E5" w:rsidTr="00BC6B69">
        <w:trPr>
          <w:gridAfter w:val="1"/>
          <w:wAfter w:w="2410" w:type="dxa"/>
        </w:trPr>
        <w:tc>
          <w:tcPr>
            <w:tcW w:w="122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B44" w:rsidRPr="00F629E5" w:rsidRDefault="000B5B44" w:rsidP="00BC6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9E5">
              <w:rPr>
                <w:rFonts w:ascii="Times New Roman" w:hAnsi="Times New Roman"/>
                <w:sz w:val="28"/>
                <w:szCs w:val="28"/>
              </w:rPr>
              <w:t>(млн. рублей)</w:t>
            </w:r>
          </w:p>
        </w:tc>
      </w:tr>
      <w:tr w:rsidR="000B5B44" w:rsidTr="00BC6B69">
        <w:tc>
          <w:tcPr>
            <w:tcW w:w="6630" w:type="dxa"/>
            <w:vMerge w:val="restart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0B5B44" w:rsidTr="00BC6B69">
        <w:tc>
          <w:tcPr>
            <w:tcW w:w="6630" w:type="dxa"/>
            <w:vMerge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n+1</w:t>
            </w:r>
          </w:p>
        </w:tc>
        <w:tc>
          <w:tcPr>
            <w:tcW w:w="1074" w:type="dxa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n+2</w:t>
            </w:r>
          </w:p>
        </w:tc>
        <w:tc>
          <w:tcPr>
            <w:tcW w:w="1074" w:type="dxa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611" w:type="dxa"/>
            <w:gridSpan w:val="2"/>
            <w:vAlign w:val="center"/>
          </w:tcPr>
          <w:p w:rsidR="000B5B44" w:rsidRPr="00982147" w:rsidRDefault="000B5B44" w:rsidP="00BC6B69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2147">
              <w:rPr>
                <w:rFonts w:ascii="Times New Roman" w:hAnsi="Times New Roman"/>
                <w:sz w:val="28"/>
                <w:szCs w:val="28"/>
                <w:lang w:val="en-US"/>
              </w:rPr>
              <w:t>n+x</w:t>
            </w:r>
            <w:proofErr w:type="spellEnd"/>
          </w:p>
        </w:tc>
      </w:tr>
      <w:tr w:rsidR="000B5B44" w:rsidTr="00BC6B69">
        <w:trPr>
          <w:trHeight w:hRule="exact" w:val="1342"/>
        </w:trPr>
        <w:tc>
          <w:tcPr>
            <w:tcW w:w="6630" w:type="dxa"/>
            <w:shd w:val="clear" w:color="auto" w:fill="auto"/>
            <w:vAlign w:val="center"/>
          </w:tcPr>
          <w:p w:rsidR="000B5B44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долга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«Смоленский район»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Смоленской области на конец соответствующего финансового года</w:t>
            </w:r>
          </w:p>
          <w:p w:rsidR="000B5B44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46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муниципальные</w:t>
            </w:r>
            <w:r w:rsidRPr="00982147">
              <w:rPr>
                <w:rFonts w:ascii="Times New Roman" w:hAnsi="Times New Roman"/>
                <w:sz w:val="28"/>
                <w:szCs w:val="28"/>
              </w:rPr>
              <w:t xml:space="preserve"> ценные бумаги</w:t>
            </w:r>
          </w:p>
        </w:tc>
        <w:tc>
          <w:tcPr>
            <w:tcW w:w="1246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46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B44" w:rsidTr="00BC6B69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2147">
              <w:rPr>
                <w:rFonts w:ascii="Times New Roman" w:hAnsi="Times New Roman"/>
                <w:sz w:val="28"/>
                <w:szCs w:val="28"/>
              </w:rPr>
              <w:t>кредиты от других бюджетов бюджетной системы</w:t>
            </w:r>
          </w:p>
        </w:tc>
        <w:tc>
          <w:tcPr>
            <w:tcW w:w="1246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1" w:type="dxa"/>
            <w:gridSpan w:val="2"/>
          </w:tcPr>
          <w:p w:rsidR="000B5B44" w:rsidRPr="00982147" w:rsidRDefault="000B5B44" w:rsidP="00BC6B6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AF0" w:rsidRDefault="00BF1AF0"/>
    <w:sectPr w:rsidR="00BF1AF0" w:rsidSect="000B5B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15" w:rsidRDefault="00304615">
      <w:pPr>
        <w:spacing w:after="0" w:line="240" w:lineRule="auto"/>
      </w:pPr>
      <w:r>
        <w:separator/>
      </w:r>
    </w:p>
  </w:endnote>
  <w:endnote w:type="continuationSeparator" w:id="0">
    <w:p w:rsidR="00304615" w:rsidRDefault="0030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15" w:rsidRDefault="00304615">
      <w:pPr>
        <w:spacing w:after="0" w:line="240" w:lineRule="auto"/>
      </w:pPr>
      <w:r>
        <w:separator/>
      </w:r>
    </w:p>
  </w:footnote>
  <w:footnote w:type="continuationSeparator" w:id="0">
    <w:p w:rsidR="00304615" w:rsidRDefault="0030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AC1" w:rsidRPr="00BC52E6" w:rsidRDefault="000B5B44">
    <w:pPr>
      <w:pStyle w:val="a3"/>
      <w:jc w:val="center"/>
      <w:rPr>
        <w:rFonts w:ascii="Times New Roman" w:hAnsi="Times New Roman"/>
        <w:sz w:val="24"/>
        <w:szCs w:val="24"/>
      </w:rPr>
    </w:pPr>
    <w:r w:rsidRPr="00BC52E6">
      <w:rPr>
        <w:rFonts w:ascii="Times New Roman" w:hAnsi="Times New Roman"/>
        <w:sz w:val="24"/>
        <w:szCs w:val="24"/>
      </w:rPr>
      <w:fldChar w:fldCharType="begin"/>
    </w:r>
    <w:r w:rsidRPr="00BC52E6">
      <w:rPr>
        <w:rFonts w:ascii="Times New Roman" w:hAnsi="Times New Roman"/>
        <w:sz w:val="24"/>
        <w:szCs w:val="24"/>
      </w:rPr>
      <w:instrText xml:space="preserve"> PAGE   \* MERGEFORMAT </w:instrText>
    </w:r>
    <w:r w:rsidRPr="00BC52E6">
      <w:rPr>
        <w:rFonts w:ascii="Times New Roman" w:hAnsi="Times New Roman"/>
        <w:sz w:val="24"/>
        <w:szCs w:val="24"/>
      </w:rPr>
      <w:fldChar w:fldCharType="separate"/>
    </w:r>
    <w:r w:rsidR="00C7696F">
      <w:rPr>
        <w:rFonts w:ascii="Times New Roman" w:hAnsi="Times New Roman"/>
        <w:noProof/>
        <w:sz w:val="24"/>
        <w:szCs w:val="24"/>
      </w:rPr>
      <w:t>11</w:t>
    </w:r>
    <w:r w:rsidRPr="00BC52E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8"/>
    <w:rsid w:val="000B5B44"/>
    <w:rsid w:val="00245AD0"/>
    <w:rsid w:val="00304615"/>
    <w:rsid w:val="005A12A1"/>
    <w:rsid w:val="00974ED3"/>
    <w:rsid w:val="009F4E48"/>
    <w:rsid w:val="00BD69C0"/>
    <w:rsid w:val="00BF1AF0"/>
    <w:rsid w:val="00C7696F"/>
    <w:rsid w:val="00D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5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5B4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B5B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B5B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5B4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B5B4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9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2016-11-14T07:43:00Z</cp:lastPrinted>
  <dcterms:created xsi:type="dcterms:W3CDTF">2016-11-14T07:16:00Z</dcterms:created>
  <dcterms:modified xsi:type="dcterms:W3CDTF">2016-11-14T07:44:00Z</dcterms:modified>
</cp:coreProperties>
</file>