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F7" w:rsidRDefault="00E02DF7" w:rsidP="00E02DF7">
      <w:pPr>
        <w:keepNext/>
        <w:widowControl/>
        <w:ind w:left="9498" w:right="-55" w:firstLine="0"/>
        <w:jc w:val="center"/>
        <w:outlineLvl w:val="3"/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>УТВЕРЖДЕН</w:t>
      </w:r>
    </w:p>
    <w:p w:rsidR="00E02DF7" w:rsidRDefault="00E02DF7" w:rsidP="00E02DF7">
      <w:pPr>
        <w:widowControl/>
        <w:tabs>
          <w:tab w:val="left" w:pos="4395"/>
        </w:tabs>
        <w:ind w:left="9498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proofErr w:type="gramStart"/>
      <w:r>
        <w:rPr>
          <w:sz w:val="24"/>
          <w:szCs w:val="24"/>
        </w:rPr>
        <w:t>избирательной</w:t>
      </w:r>
      <w:proofErr w:type="gramEnd"/>
    </w:p>
    <w:p w:rsidR="00E02DF7" w:rsidRDefault="00E02DF7" w:rsidP="00E02DF7">
      <w:pPr>
        <w:widowControl/>
        <w:tabs>
          <w:tab w:val="left" w:pos="4395"/>
        </w:tabs>
        <w:ind w:left="9498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комиссии муниципального образования </w:t>
      </w:r>
      <w:proofErr w:type="spellStart"/>
      <w:r w:rsidR="007448E4">
        <w:rPr>
          <w:sz w:val="24"/>
          <w:szCs w:val="24"/>
        </w:rPr>
        <w:t>Лоинского</w:t>
      </w:r>
      <w:proofErr w:type="spellEnd"/>
      <w:r>
        <w:rPr>
          <w:sz w:val="24"/>
          <w:szCs w:val="24"/>
        </w:rPr>
        <w:t xml:space="preserve"> сельского поселения Смоленского района Смоленской области</w:t>
      </w:r>
    </w:p>
    <w:p w:rsidR="00E02DF7" w:rsidRDefault="00E02DF7" w:rsidP="00E02DF7">
      <w:pPr>
        <w:widowControl/>
        <w:tabs>
          <w:tab w:val="left" w:pos="4395"/>
        </w:tabs>
        <w:ind w:left="9498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26 июня 2020 года № </w:t>
      </w:r>
      <w:r w:rsidR="007448E4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7448E4">
        <w:rPr>
          <w:sz w:val="24"/>
          <w:szCs w:val="24"/>
        </w:rPr>
        <w:t>12</w:t>
      </w:r>
    </w:p>
    <w:p w:rsidR="00E02DF7" w:rsidRDefault="00E02DF7" w:rsidP="00E02DF7">
      <w:pPr>
        <w:widowControl/>
        <w:tabs>
          <w:tab w:val="left" w:pos="4395"/>
        </w:tabs>
        <w:ind w:left="5040" w:firstLine="0"/>
        <w:jc w:val="center"/>
        <w:rPr>
          <w:szCs w:val="24"/>
        </w:rPr>
      </w:pPr>
    </w:p>
    <w:p w:rsidR="00E02DF7" w:rsidRDefault="00E02DF7" w:rsidP="00E02DF7">
      <w:pPr>
        <w:widowControl/>
        <w:tabs>
          <w:tab w:val="left" w:pos="4395"/>
        </w:tabs>
        <w:ind w:left="5040" w:firstLine="0"/>
        <w:jc w:val="center"/>
        <w:rPr>
          <w:szCs w:val="24"/>
        </w:rPr>
      </w:pPr>
    </w:p>
    <w:p w:rsidR="00E02DF7" w:rsidRDefault="00E02DF7" w:rsidP="00E02DF7">
      <w:pPr>
        <w:pStyle w:val="31"/>
        <w:ind w:left="284" w:right="396"/>
        <w:jc w:val="center"/>
        <w:rPr>
          <w:bCs/>
          <w:i w:val="0"/>
          <w:iCs/>
          <w:sz w:val="28"/>
          <w:szCs w:val="28"/>
          <w:lang w:eastAsia="x-none"/>
        </w:rPr>
      </w:pPr>
      <w:r>
        <w:rPr>
          <w:bCs/>
          <w:i w:val="0"/>
          <w:iCs/>
          <w:sz w:val="28"/>
          <w:szCs w:val="28"/>
        </w:rPr>
        <w:t xml:space="preserve">Календарный план мероприятий по подготовке и проведению выборов </w:t>
      </w:r>
    </w:p>
    <w:p w:rsidR="00E02DF7" w:rsidRDefault="00E02DF7" w:rsidP="00E02DF7">
      <w:pPr>
        <w:pStyle w:val="31"/>
        <w:ind w:left="284" w:right="396"/>
        <w:jc w:val="center"/>
        <w:rPr>
          <w:i w:val="0"/>
          <w:iCs/>
          <w:sz w:val="28"/>
        </w:rPr>
      </w:pPr>
      <w:r>
        <w:rPr>
          <w:bCs/>
          <w:i w:val="0"/>
          <w:iCs/>
          <w:sz w:val="28"/>
          <w:szCs w:val="28"/>
        </w:rPr>
        <w:t xml:space="preserve">депутатов Совета депутатов </w:t>
      </w:r>
      <w:proofErr w:type="spellStart"/>
      <w:r w:rsidR="007448E4">
        <w:rPr>
          <w:bCs/>
          <w:i w:val="0"/>
          <w:iCs/>
          <w:sz w:val="28"/>
          <w:szCs w:val="28"/>
        </w:rPr>
        <w:t>Лоинского</w:t>
      </w:r>
      <w:proofErr w:type="spellEnd"/>
      <w:r>
        <w:rPr>
          <w:i w:val="0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bCs/>
          <w:i w:val="0"/>
          <w:iCs/>
          <w:sz w:val="28"/>
          <w:szCs w:val="28"/>
          <w:lang w:eastAsia="x-none"/>
        </w:rPr>
        <w:t xml:space="preserve"> </w:t>
      </w:r>
      <w:r>
        <w:rPr>
          <w:bCs/>
          <w:i w:val="0"/>
          <w:iCs/>
          <w:sz w:val="28"/>
          <w:szCs w:val="28"/>
        </w:rPr>
        <w:t>в единый день голосования</w:t>
      </w:r>
      <w:r>
        <w:rPr>
          <w:bCs/>
          <w:i w:val="0"/>
          <w:iCs/>
          <w:sz w:val="28"/>
          <w:szCs w:val="28"/>
          <w:lang w:eastAsia="x-none"/>
        </w:rPr>
        <w:br/>
        <w:t>13</w:t>
      </w:r>
      <w:r>
        <w:rPr>
          <w:bCs/>
          <w:i w:val="0"/>
          <w:iCs/>
          <w:sz w:val="28"/>
          <w:szCs w:val="28"/>
        </w:rPr>
        <w:t xml:space="preserve"> </w:t>
      </w:r>
      <w:r>
        <w:rPr>
          <w:bCs/>
          <w:i w:val="0"/>
          <w:iCs/>
          <w:sz w:val="28"/>
          <w:szCs w:val="28"/>
          <w:lang w:eastAsia="x-none"/>
        </w:rPr>
        <w:t>сентября</w:t>
      </w:r>
      <w:r>
        <w:rPr>
          <w:bCs/>
          <w:i w:val="0"/>
          <w:iCs/>
          <w:sz w:val="28"/>
          <w:szCs w:val="28"/>
        </w:rPr>
        <w:t xml:space="preserve"> 20</w:t>
      </w:r>
      <w:r>
        <w:rPr>
          <w:bCs/>
          <w:i w:val="0"/>
          <w:iCs/>
          <w:sz w:val="28"/>
          <w:szCs w:val="28"/>
          <w:lang w:eastAsia="x-none"/>
        </w:rPr>
        <w:t>20</w:t>
      </w:r>
      <w:r>
        <w:rPr>
          <w:bCs/>
          <w:i w:val="0"/>
          <w:iCs/>
          <w:sz w:val="28"/>
          <w:szCs w:val="28"/>
        </w:rPr>
        <w:t xml:space="preserve"> года</w:t>
      </w:r>
      <w:r>
        <w:rPr>
          <w:i w:val="0"/>
          <w:iCs/>
          <w:sz w:val="28"/>
        </w:rPr>
        <w:t xml:space="preserve"> </w:t>
      </w:r>
    </w:p>
    <w:p w:rsidR="00E02DF7" w:rsidRDefault="00E02DF7" w:rsidP="00E02DF7">
      <w:pPr>
        <w:pStyle w:val="31"/>
        <w:ind w:right="-29"/>
        <w:jc w:val="center"/>
        <w:rPr>
          <w:sz w:val="20"/>
        </w:rPr>
      </w:pPr>
    </w:p>
    <w:p w:rsidR="00E02DF7" w:rsidRDefault="00E02DF7" w:rsidP="00E02DF7">
      <w:pPr>
        <w:pStyle w:val="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 w:val="0"/>
          <w:bCs/>
          <w:i/>
          <w:iCs/>
          <w:sz w:val="24"/>
          <w:lang w:eastAsia="x-none"/>
        </w:rPr>
      </w:pPr>
      <w:r>
        <w:rPr>
          <w:b w:val="0"/>
          <w:bCs/>
          <w:i/>
          <w:iCs/>
          <w:sz w:val="24"/>
        </w:rPr>
        <w:t xml:space="preserve">Дата выборов </w:t>
      </w:r>
      <w:r>
        <w:rPr>
          <w:b w:val="0"/>
          <w:bCs/>
          <w:i/>
          <w:iCs/>
          <w:sz w:val="24"/>
          <w:lang w:eastAsia="x-none"/>
        </w:rPr>
        <w:t>13</w:t>
      </w:r>
      <w:r>
        <w:rPr>
          <w:b w:val="0"/>
          <w:bCs/>
          <w:i/>
          <w:iCs/>
          <w:sz w:val="24"/>
        </w:rPr>
        <w:t xml:space="preserve"> </w:t>
      </w:r>
      <w:r>
        <w:rPr>
          <w:b w:val="0"/>
          <w:bCs/>
          <w:i/>
          <w:iCs/>
          <w:sz w:val="24"/>
          <w:lang w:eastAsia="x-none"/>
        </w:rPr>
        <w:t>сентября</w:t>
      </w:r>
      <w:r>
        <w:rPr>
          <w:b w:val="0"/>
          <w:bCs/>
          <w:i/>
          <w:iCs/>
          <w:sz w:val="24"/>
        </w:rPr>
        <w:t xml:space="preserve"> 20</w:t>
      </w:r>
      <w:r>
        <w:rPr>
          <w:b w:val="0"/>
          <w:bCs/>
          <w:i/>
          <w:iCs/>
          <w:sz w:val="24"/>
          <w:lang w:eastAsia="x-none"/>
        </w:rPr>
        <w:t>20</w:t>
      </w:r>
      <w:r>
        <w:rPr>
          <w:b w:val="0"/>
          <w:bCs/>
          <w:i/>
          <w:iCs/>
          <w:sz w:val="24"/>
        </w:rPr>
        <w:t xml:space="preserve"> года</w:t>
      </w:r>
    </w:p>
    <w:p w:rsidR="00E02DF7" w:rsidRDefault="00E02DF7" w:rsidP="00E02DF7">
      <w:pPr>
        <w:widowControl/>
        <w:ind w:left="0" w:firstLine="0"/>
        <w:jc w:val="center"/>
        <w:rPr>
          <w:sz w:val="20"/>
          <w:szCs w:val="24"/>
          <w:lang w:eastAsia="x-none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82"/>
        <w:gridCol w:w="2411"/>
        <w:gridCol w:w="2411"/>
        <w:gridCol w:w="67"/>
        <w:gridCol w:w="74"/>
        <w:gridCol w:w="2836"/>
      </w:tblGrid>
      <w:tr w:rsidR="00E02DF7" w:rsidTr="00E02DF7">
        <w:trPr>
          <w:cantSplit/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</w:tr>
      <w:tr w:rsidR="00E02DF7" w:rsidTr="00E02DF7">
        <w:trPr>
          <w:cantSplit/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F7" w:rsidRDefault="00E02DF7">
            <w:pPr>
              <w:widowControl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F7" w:rsidRDefault="00E02DF7">
            <w:pPr>
              <w:widowControl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закону о выборах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Календарный</w:t>
            </w:r>
          </w:p>
        </w:tc>
        <w:tc>
          <w:tcPr>
            <w:tcW w:w="6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F7" w:rsidRDefault="00E02DF7">
            <w:pPr>
              <w:widowControl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E02DF7" w:rsidTr="00E02DF7">
        <w:trPr>
          <w:cantSplit/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2DF7" w:rsidTr="00E02DF7">
        <w:trPr>
          <w:cantSplit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E02DF7" w:rsidRDefault="00E02DF7">
            <w:pPr>
              <w:widowControl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 Назначение выборов</w:t>
            </w:r>
          </w:p>
          <w:p w:rsidR="00E02DF7" w:rsidRDefault="00E02DF7">
            <w:pPr>
              <w:widowControl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назначении выборов </w:t>
            </w:r>
            <w:r>
              <w:rPr>
                <w:bCs/>
                <w:iCs/>
                <w:sz w:val="24"/>
                <w:szCs w:val="24"/>
              </w:rPr>
              <w:t xml:space="preserve">депутатов Совета депутатов </w:t>
            </w:r>
            <w:proofErr w:type="spellStart"/>
            <w:r w:rsidR="007448E4">
              <w:rPr>
                <w:bCs/>
                <w:iCs/>
                <w:sz w:val="24"/>
                <w:szCs w:val="24"/>
              </w:rPr>
              <w:t>Лоинского</w:t>
            </w:r>
            <w:proofErr w:type="spellEnd"/>
            <w:r w:rsidR="007448E4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 четвертого созыва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(п. 7 ст. 10, п. 8, 9 ст. 71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№ 67-ФЗ), п. 5</w:t>
            </w:r>
            <w:r>
              <w:rPr>
                <w:sz w:val="24"/>
                <w:szCs w:val="24"/>
                <w:lang w:val="en-US"/>
              </w:rPr>
              <w:t>  </w:t>
            </w:r>
            <w:r>
              <w:rPr>
                <w:sz w:val="24"/>
                <w:szCs w:val="24"/>
              </w:rPr>
              <w:t>ст. 7, п. 8, 9 ст. 46 областного закона от 3 июля 2003  года № 41-з «О выборах органов местного самоуправления в Смоленской области» (далее – № 41-з)</w:t>
            </w:r>
            <w:proofErr w:type="gramEnd"/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ранее чем за 90 дней и 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80 дней до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14 июня 2020 года и не позднее 24 июня 2020 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7448E4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Совет депутатов </w:t>
            </w:r>
            <w:proofErr w:type="spellStart"/>
            <w:r w:rsidR="007448E4">
              <w:rPr>
                <w:bCs/>
                <w:iCs/>
                <w:sz w:val="24"/>
                <w:szCs w:val="24"/>
              </w:rPr>
              <w:t>Лоинского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Официальное опубликование решения о назначении выборов</w:t>
            </w:r>
            <w:r>
              <w:rPr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депутатов Совета депутатов </w:t>
            </w:r>
            <w:proofErr w:type="spellStart"/>
            <w:r w:rsidR="007448E4">
              <w:rPr>
                <w:bCs/>
                <w:iCs/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Смоленского района Смоленской области </w:t>
            </w:r>
            <w:proofErr w:type="spellStart"/>
            <w:r>
              <w:rPr>
                <w:sz w:val="24"/>
                <w:szCs w:val="24"/>
              </w:rPr>
              <w:t>червертого</w:t>
            </w:r>
            <w:proofErr w:type="spellEnd"/>
            <w:r>
              <w:rPr>
                <w:sz w:val="24"/>
                <w:szCs w:val="24"/>
              </w:rPr>
              <w:t xml:space="preserve"> созыва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7 ст. 10 № 67-ФЗ, п. 5 ст. 7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через 5 дней со дня принятия решения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через 5 дней со дня принятия решения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7448E4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Совет депутатов </w:t>
            </w:r>
            <w:proofErr w:type="spellStart"/>
            <w:r w:rsidR="007448E4">
              <w:rPr>
                <w:bCs/>
                <w:iCs/>
                <w:sz w:val="24"/>
                <w:szCs w:val="24"/>
              </w:rPr>
              <w:t>Лоинского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360"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02DF7" w:rsidRDefault="00E02DF7">
            <w:pPr>
              <w:widowControl/>
              <w:ind w:left="357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 Избирательные участки, участковые избирательные комиссии</w:t>
            </w:r>
          </w:p>
          <w:p w:rsidR="00E02DF7" w:rsidRDefault="00E02DF7">
            <w:pPr>
              <w:pStyle w:val="51"/>
              <w:keepNext w:val="0"/>
              <w:widowControl w:val="0"/>
              <w:spacing w:before="0" w:after="0"/>
              <w:rPr>
                <w:rFonts w:ascii="Times New Roman" w:hAnsi="Times New Roman"/>
                <w:bCs/>
                <w:kern w:val="0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списков избирательных участков с указанием их границ (если избирательный участок образован </w:t>
            </w:r>
            <w:proofErr w:type="gramStart"/>
            <w:r>
              <w:rPr>
                <w:sz w:val="24"/>
                <w:szCs w:val="24"/>
              </w:rPr>
              <w:t>на части территории</w:t>
            </w:r>
            <w:proofErr w:type="gramEnd"/>
            <w:r>
              <w:rPr>
                <w:sz w:val="24"/>
                <w:szCs w:val="24"/>
              </w:rPr>
              <w:t xml:space="preserve"> населенного пункта) либо перечня населенных пунктов (если избирательный участок образован на территориях одного или нескольких населенных пунктов), номеров, мест нахождения участковых комиссий и помещений для голосования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7. ст. 19 № 67-ФЗ, п. 5 ст. 11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40 дней до дня голосования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августа 2020 года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7448E4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 w:rsidR="007448E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sz w:val="24"/>
                <w:szCs w:val="24"/>
              </w:rPr>
              <w:t xml:space="preserve"> поселения 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360" w:firstLine="0"/>
              <w:jc w:val="center"/>
              <w:rPr>
                <w:b/>
                <w:sz w:val="24"/>
                <w:szCs w:val="24"/>
              </w:rPr>
            </w:pPr>
          </w:p>
          <w:p w:rsidR="00E02DF7" w:rsidRDefault="00E02DF7">
            <w:pPr>
              <w:widowControl/>
              <w:ind w:left="36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 Списки избирателей</w:t>
            </w:r>
          </w:p>
          <w:p w:rsidR="00E02DF7" w:rsidRDefault="00E02DF7">
            <w:pPr>
              <w:widowControl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Направление сведений об избирателях в избирательную комиссию муниципального образования</w:t>
            </w:r>
            <w:r w:rsidR="007448E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448E4">
              <w:rPr>
                <w:bCs/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 в случае образования избирательных участков в местах временного пребывания избирателей – в участковые избирательные комиссии после образования этих комиссий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(п. 6 ст. 17 № 67-ФЗ, п. 6 ст. 9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Сразу после назначения дня голосования,</w:t>
            </w:r>
            <w:r>
              <w:rPr>
                <w:sz w:val="24"/>
                <w:szCs w:val="24"/>
              </w:rPr>
              <w:t xml:space="preserve">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список избирателей составляется участковой избирательной комиссией, – в соответствующую участковую избирательную комиссию сразу </w:t>
            </w:r>
            <w:r>
              <w:rPr>
                <w:sz w:val="24"/>
                <w:szCs w:val="24"/>
              </w:rPr>
              <w:lastRenderedPageBreak/>
              <w:t>после ее образования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района Смоленской области</w:t>
            </w:r>
            <w:r>
              <w:rPr>
                <w:bCs/>
                <w:iCs/>
                <w:sz w:val="24"/>
                <w:szCs w:val="24"/>
              </w:rPr>
              <w:t xml:space="preserve">,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 воинской части,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организации, в которой избиратели временно пребывают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списков избирателей отдельно по каждому избирательному участку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п. 7, 10, 11, 12 ст. 17 № 67-ФЗ, </w:t>
            </w:r>
            <w:r>
              <w:rPr>
                <w:bCs/>
                <w:sz w:val="24"/>
                <w:szCs w:val="24"/>
              </w:rPr>
              <w:t>п. 7, 8, 9, 10 ст. 9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bCs/>
                <w:sz w:val="24"/>
                <w:szCs w:val="24"/>
              </w:rPr>
              <w:t xml:space="preserve"> чем</w:t>
            </w:r>
            <w:r>
              <w:rPr>
                <w:bCs/>
                <w:sz w:val="24"/>
                <w:szCs w:val="24"/>
              </w:rPr>
              <w:br/>
              <w:t>за 11 дней до дня голосования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1 сентября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7448E4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Избирательная</w:t>
            </w:r>
            <w:proofErr w:type="gramEnd"/>
            <w:r>
              <w:rPr>
                <w:bCs/>
                <w:sz w:val="24"/>
                <w:szCs w:val="24"/>
              </w:rPr>
              <w:t xml:space="preserve"> комиссия муниципального </w:t>
            </w:r>
            <w:r w:rsidR="007448E4">
              <w:rPr>
                <w:bCs/>
                <w:sz w:val="24"/>
                <w:szCs w:val="24"/>
              </w:rPr>
              <w:t xml:space="preserve">образования </w:t>
            </w:r>
            <w:proofErr w:type="spellStart"/>
            <w:r w:rsidR="007448E4">
              <w:rPr>
                <w:bCs/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первого экземпляра списка избирателей по акту участковым избирательным комиссиям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п. 13 ст. 17 № 67-ФЗ,</w:t>
            </w:r>
            <w:r>
              <w:rPr>
                <w:bCs/>
                <w:sz w:val="24"/>
                <w:szCs w:val="24"/>
              </w:rPr>
              <w:t xml:space="preserve"> п. 11 ст. 9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bCs/>
                <w:sz w:val="24"/>
                <w:szCs w:val="24"/>
              </w:rPr>
              <w:t xml:space="preserve"> чем за 10 дней до дня голосования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2 сентября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7448E4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Избирательная</w:t>
            </w:r>
            <w:proofErr w:type="gramEnd"/>
            <w:r>
              <w:rPr>
                <w:bCs/>
                <w:sz w:val="24"/>
                <w:szCs w:val="24"/>
              </w:rPr>
              <w:t xml:space="preserve"> комиссия муниципального образования </w:t>
            </w:r>
            <w:proofErr w:type="spellStart"/>
            <w:r w:rsidR="007448E4">
              <w:rPr>
                <w:bCs/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списка избирателей для ознакомления избирателей и его дополнительного уточнения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п. 15 ст. 17 № 67-ФЗ,</w:t>
            </w:r>
            <w:r>
              <w:rPr>
                <w:bCs/>
                <w:sz w:val="24"/>
                <w:szCs w:val="24"/>
              </w:rPr>
              <w:t xml:space="preserve"> п. 13 ст. 9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10 дней до дня голосования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Со 2 сентября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Участковая избирательная комиссия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списка избирателей</w:t>
            </w:r>
          </w:p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(п. 14 ст. 17 </w:t>
            </w:r>
            <w:r>
              <w:rPr>
                <w:sz w:val="24"/>
                <w:szCs w:val="24"/>
              </w:rPr>
              <w:t>№ 67-ФЗ,</w:t>
            </w:r>
            <w:r>
              <w:rPr>
                <w:bCs/>
                <w:sz w:val="24"/>
                <w:szCs w:val="24"/>
              </w:rPr>
              <w:t xml:space="preserve"> п. 12, 14 ст. 9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7448E4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получения списка избирателей из избирательной комиссии муниципального образования </w:t>
            </w:r>
            <w:proofErr w:type="spellStart"/>
            <w:r w:rsidR="00D26E86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 и до окончания времени голосования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a9"/>
              <w:jc w:val="both"/>
              <w:rPr>
                <w:bCs/>
                <w:sz w:val="24"/>
              </w:rPr>
            </w:pPr>
            <w:r>
              <w:rPr>
                <w:bCs/>
                <w:spacing w:val="-8"/>
                <w:sz w:val="24"/>
              </w:rPr>
              <w:t>Со 2 сентября 2020 года</w:t>
            </w:r>
            <w:r>
              <w:rPr>
                <w:bCs/>
                <w:sz w:val="24"/>
              </w:rPr>
              <w:t xml:space="preserve"> до 20 часов 13 сентября 2020 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Участковая избирательная комиссия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участковые избирательные комиссии сведений об избирателях для уточнения списков избирателей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(п. 14 ст. 17 № 67-ФЗ, п. 12 ст. 9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соответствии с порядком организации взаимодействия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8" w:lineRule="auto"/>
              <w:ind w:left="0" w:firstLine="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  <w:r>
              <w:rPr>
                <w:sz w:val="24"/>
                <w:szCs w:val="24"/>
                <w:shd w:val="clear" w:color="auto" w:fill="FFFFFF"/>
              </w:rPr>
              <w:t xml:space="preserve"> муниципальных образований Смоленской области</w:t>
            </w:r>
            <w:r>
              <w:rPr>
                <w:sz w:val="24"/>
                <w:szCs w:val="24"/>
              </w:rPr>
              <w:t xml:space="preserve">, учреждения и </w:t>
            </w:r>
            <w:r>
              <w:rPr>
                <w:sz w:val="24"/>
                <w:szCs w:val="24"/>
              </w:rPr>
              <w:lastRenderedPageBreak/>
              <w:t>организации, осуществляющие регистрацию (учет) избирателей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списка избирателей и </w:t>
            </w:r>
            <w:proofErr w:type="gramStart"/>
            <w:r>
              <w:rPr>
                <w:sz w:val="24"/>
                <w:szCs w:val="24"/>
              </w:rPr>
              <w:t>заверение списка</w:t>
            </w:r>
            <w:proofErr w:type="gramEnd"/>
            <w:r>
              <w:rPr>
                <w:sz w:val="24"/>
                <w:szCs w:val="24"/>
              </w:rPr>
              <w:t xml:space="preserve"> избирателей печатью участковой избирательной комиссии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(п. 14 ст. 17 № 67-ФЗ, п. 12 ст. 9 № 41-з)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дня, предшествующего дню голосования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Не позднее 12 сентября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и секретарь участковой избирательной комиссии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отдельных книг списка избирателей (в случае разделения первого экземпляра списка избирателей на отдельные книги) </w:t>
            </w:r>
          </w:p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(Каждая книга должна быть сброшюрована (прошита), что подтверждается печатью соответствующей участковой избирательной комиссии и подписью ее председателя)</w:t>
            </w:r>
          </w:p>
          <w:p w:rsidR="00E02DF7" w:rsidRDefault="00E02DF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13 ст. 17 № 67-ФЗ, п. 11 ст. 9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дня, предшествующего дню голосования</w:t>
            </w:r>
          </w:p>
          <w:p w:rsidR="00E02DF7" w:rsidRDefault="00E02DF7">
            <w:pPr>
              <w:widowControl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Не позднее 12 сентября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избирательная комиссия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E02DF7" w:rsidTr="00E02DF7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360" w:firstLine="0"/>
              <w:jc w:val="center"/>
              <w:rPr>
                <w:b/>
                <w:sz w:val="16"/>
                <w:szCs w:val="16"/>
              </w:rPr>
            </w:pPr>
          </w:p>
          <w:p w:rsidR="00E02DF7" w:rsidRDefault="00E02DF7">
            <w:pPr>
              <w:widowControl/>
              <w:ind w:left="36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 Политические партии</w:t>
            </w:r>
          </w:p>
          <w:p w:rsidR="00E02DF7" w:rsidRDefault="00E02DF7">
            <w:pPr>
              <w:widowControl/>
              <w:ind w:left="0" w:firstLine="0"/>
              <w:jc w:val="center"/>
              <w:rPr>
                <w:b/>
                <w:sz w:val="20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Составление и публикация в государственных или муниципальных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периодических печатных изданиях и размещение на своем официальном сайте в информационно-телекоммуникационной сети «Интернет»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 Федеральным законом от 11 июля 2001 года № 95-ФЗ «О политических партиях» (далее – № 95-ФЗ) и № 67-ФЗ принимать участие в выборах </w:t>
            </w:r>
            <w:r>
              <w:rPr>
                <w:bCs/>
                <w:iCs/>
                <w:sz w:val="24"/>
                <w:szCs w:val="24"/>
              </w:rPr>
              <w:t>депутатов представительного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органа муниципального образования</w:t>
            </w:r>
            <w:r>
              <w:rPr>
                <w:sz w:val="24"/>
                <w:szCs w:val="24"/>
              </w:rPr>
              <w:t xml:space="preserve"> Смоленской области в качестве избирательных объединений (по состоянию на день официального опубликования (публикации) решения о назначении выборов), и направление указанного списка в избирательную комиссию муниципального образования </w:t>
            </w:r>
          </w:p>
          <w:p w:rsidR="00E02DF7" w:rsidRDefault="00E02DF7">
            <w:pPr>
              <w:widowControl/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9 ст. 35 № 67-ФЗ)</w:t>
            </w:r>
          </w:p>
          <w:p w:rsidR="00E02DF7" w:rsidRDefault="00E02DF7">
            <w:pPr>
              <w:widowControl/>
              <w:spacing w:line="228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 дня со дня официального опубликования (публикации) решения о назначении выборов</w:t>
            </w:r>
          </w:p>
          <w:p w:rsidR="00E02DF7" w:rsidRDefault="00E02DF7">
            <w:pPr>
              <w:widowControl/>
              <w:ind w:left="0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 дня со дня официального опубликования (публикации) решения о назначении выборов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орган исполнительной власти, уполномоченный на осуществление функций в сфере регистрации общественных объединений и политических партий, его территориальный орган</w:t>
            </w:r>
          </w:p>
        </w:tc>
      </w:tr>
      <w:tr w:rsidR="00E02DF7" w:rsidTr="00E02DF7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360" w:firstLine="0"/>
              <w:jc w:val="center"/>
              <w:rPr>
                <w:b/>
                <w:sz w:val="20"/>
                <w:szCs w:val="24"/>
              </w:rPr>
            </w:pPr>
          </w:p>
          <w:p w:rsidR="00E02DF7" w:rsidRDefault="00E02DF7">
            <w:pPr>
              <w:widowControl/>
              <w:ind w:left="36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5. Выдвижение и регистрация кандидатов</w:t>
            </w:r>
          </w:p>
          <w:p w:rsidR="00E02DF7" w:rsidRDefault="00E02DF7">
            <w:pPr>
              <w:widowControl/>
              <w:ind w:left="0" w:firstLine="0"/>
              <w:jc w:val="center"/>
              <w:rPr>
                <w:b/>
                <w:sz w:val="20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Самовыдвижение кандидатов </w:t>
            </w:r>
          </w:p>
          <w:p w:rsidR="00E02DF7" w:rsidRDefault="00E02DF7">
            <w:pPr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(ст. 32, 33, 34 </w:t>
            </w:r>
            <w:r>
              <w:rPr>
                <w:bCs/>
                <w:sz w:val="24"/>
                <w:szCs w:val="24"/>
              </w:rPr>
              <w:t>№ 67-ФЗ, ст. 12, 13,</w:t>
            </w:r>
            <w:r>
              <w:rPr>
                <w:bCs/>
                <w:iCs/>
                <w:sz w:val="24"/>
                <w:szCs w:val="24"/>
              </w:rPr>
              <w:t xml:space="preserve"> 14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spacing w:line="228" w:lineRule="auto"/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Период, который начинается со дня, следующего за днем официального опубликования решения о назначении выборов, и заканчивается за 45 дней до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D26E86">
            <w:pPr>
              <w:pStyle w:val="ConsNonformat"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решения о назначении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 </w:t>
            </w:r>
            <w:r w:rsidR="00D26E8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Style w:val="af5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29 июля 2020 года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Представление кандидатами, выдвинутыми в порядке самовыдвижения, в избирательную комиссию муниципального образования письменного уведомления по форме согласно приложению 1 к № 41-з и иных документов, необходимых для выдвижения кандидата в порядке самовыдвижения, предусмотренных № 41-з) </w:t>
            </w:r>
            <w:proofErr w:type="gramEnd"/>
          </w:p>
          <w:p w:rsidR="00E02DF7" w:rsidRDefault="00E02DF7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(ст. 32, 33, 34 </w:t>
            </w:r>
            <w:r>
              <w:rPr>
                <w:bCs/>
                <w:sz w:val="24"/>
                <w:szCs w:val="24"/>
              </w:rPr>
              <w:t>№ 67-ФЗ; ст. 12, 13,</w:t>
            </w:r>
            <w:r>
              <w:rPr>
                <w:bCs/>
                <w:iCs/>
                <w:sz w:val="24"/>
                <w:szCs w:val="24"/>
              </w:rPr>
              <w:t xml:space="preserve"> 14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ранее чем за 65 дней и 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45 дней до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D26E86">
            <w:pPr>
              <w:pStyle w:val="ConsNonformat"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 июля и до </w:t>
            </w:r>
            <w:r w:rsidR="00D26E8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29 июля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Извещение избирательной комиссии муниципального образования</w:t>
            </w:r>
            <w:r w:rsidR="00D26E86">
              <w:rPr>
                <w:sz w:val="24"/>
                <w:szCs w:val="24"/>
              </w:rPr>
              <w:t xml:space="preserve"> </w:t>
            </w:r>
            <w:proofErr w:type="spellStart"/>
            <w:r w:rsidR="00D26E86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Смоленского района Смоленской области о проведении мероприятий, связанных с выдвижением кандидатов в депутаты Совета депутатов </w:t>
            </w:r>
            <w:proofErr w:type="spellStart"/>
            <w:r w:rsidR="00D26E86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  <w:r w:rsidR="00D26E86">
              <w:rPr>
                <w:sz w:val="24"/>
                <w:szCs w:val="24"/>
              </w:rPr>
              <w:t xml:space="preserve"> четвертого созыва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(п. 2 ст. 35 № 67-ФЗ,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 «в» п. 1 ст. 27 № 95-ФЗ)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D26E86">
            <w:pPr>
              <w:widowControl/>
              <w:spacing w:line="228" w:lineRule="auto"/>
              <w:ind w:left="0" w:firstLine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один день до дня проведения </w:t>
            </w:r>
            <w:proofErr w:type="spellStart"/>
            <w:r>
              <w:rPr>
                <w:sz w:val="24"/>
                <w:szCs w:val="24"/>
              </w:rPr>
              <w:t>меро</w:t>
            </w:r>
            <w:proofErr w:type="spellEnd"/>
            <w:r>
              <w:rPr>
                <w:sz w:val="24"/>
                <w:szCs w:val="24"/>
              </w:rPr>
              <w:t xml:space="preserve">-приятия, связанного с выдвижением кандидатов, при его проведении в </w:t>
            </w:r>
            <w:proofErr w:type="spellStart"/>
            <w:r>
              <w:rPr>
                <w:sz w:val="24"/>
                <w:szCs w:val="24"/>
              </w:rPr>
              <w:t>преде-лах</w:t>
            </w:r>
            <w:proofErr w:type="spellEnd"/>
            <w:r>
              <w:rPr>
                <w:sz w:val="24"/>
                <w:szCs w:val="24"/>
              </w:rPr>
              <w:t xml:space="preserve"> населенного пункта, в котором расположена </w:t>
            </w:r>
            <w:proofErr w:type="spellStart"/>
            <w:r>
              <w:rPr>
                <w:sz w:val="24"/>
                <w:szCs w:val="24"/>
              </w:rPr>
              <w:t>избира</w:t>
            </w:r>
            <w:proofErr w:type="spellEnd"/>
            <w:r>
              <w:rPr>
                <w:sz w:val="24"/>
                <w:szCs w:val="24"/>
              </w:rPr>
              <w:t xml:space="preserve">-тельная комиссия </w:t>
            </w:r>
            <w:r>
              <w:rPr>
                <w:sz w:val="24"/>
                <w:szCs w:val="24"/>
              </w:rPr>
              <w:lastRenderedPageBreak/>
              <w:t>муниципального образования</w:t>
            </w:r>
            <w:r w:rsidR="00D26E86">
              <w:rPr>
                <w:sz w:val="24"/>
                <w:szCs w:val="24"/>
              </w:rPr>
              <w:t xml:space="preserve"> </w:t>
            </w:r>
            <w:proofErr w:type="spellStart"/>
            <w:r w:rsidR="00D26E86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Смоленского района Смоленской области, и не позднее чем за три дня до дня проведения </w:t>
            </w:r>
            <w:proofErr w:type="spellStart"/>
            <w:r>
              <w:rPr>
                <w:sz w:val="24"/>
                <w:szCs w:val="24"/>
              </w:rPr>
              <w:t>меро</w:t>
            </w:r>
            <w:proofErr w:type="spellEnd"/>
            <w:r>
              <w:rPr>
                <w:sz w:val="24"/>
                <w:szCs w:val="24"/>
              </w:rPr>
              <w:t>-приятия при его проведении за пределами указан-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pStyle w:val="ConsNonformat"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Политические партии (региональные отделения и иные структурные подразделения политических партий) 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Выдвижение кандидатов избирательным объединением по многомандатным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избирательным округам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(ст. 32, 33, 35 </w:t>
            </w:r>
            <w:r>
              <w:rPr>
                <w:bCs/>
                <w:sz w:val="24"/>
                <w:szCs w:val="24"/>
              </w:rPr>
              <w:t xml:space="preserve">№ 67-ФЗ, </w:t>
            </w:r>
            <w:r>
              <w:rPr>
                <w:bCs/>
                <w:iCs/>
                <w:sz w:val="24"/>
                <w:szCs w:val="24"/>
              </w:rPr>
              <w:t>ст. 12, 13, 15</w:t>
            </w:r>
            <w:r>
              <w:rPr>
                <w:bCs/>
                <w:iCs/>
                <w:sz w:val="24"/>
                <w:szCs w:val="24"/>
                <w:vertAlign w:val="superscript"/>
              </w:rPr>
              <w:t>1</w:t>
            </w:r>
            <w:r>
              <w:rPr>
                <w:bCs/>
                <w:iCs/>
                <w:sz w:val="24"/>
                <w:szCs w:val="24"/>
              </w:rPr>
              <w:t>, 15</w:t>
            </w:r>
            <w:r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>
              <w:rPr>
                <w:bCs/>
                <w:iCs/>
                <w:sz w:val="24"/>
                <w:szCs w:val="24"/>
              </w:rPr>
              <w:t xml:space="preserve">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Период, который начинается со дня, следующего за днем официального опубликования решения о назначении выборов, и заканчивается за 45 дней до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D26E86">
            <w:pPr>
              <w:pStyle w:val="ConsNonformat"/>
              <w:widowControl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решения о назначении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 </w:t>
            </w:r>
            <w:r w:rsidR="00D26E8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              29 июля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Представление уполномоченным представителем избирательного объединения в избирательную комиссию муниципального образования </w:t>
            </w:r>
            <w:proofErr w:type="spellStart"/>
            <w:r w:rsidR="00D26E86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документов, связанных с выдвижением избирательным объединением кандидатов по многомандатным избирательным округам, предусмотренных № 41-з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(ст. 32, 33, 35 </w:t>
            </w:r>
            <w:r>
              <w:rPr>
                <w:bCs/>
                <w:sz w:val="24"/>
                <w:szCs w:val="24"/>
              </w:rPr>
              <w:t xml:space="preserve">№ 67-ФЗ, </w:t>
            </w:r>
            <w:r>
              <w:rPr>
                <w:bCs/>
                <w:iCs/>
                <w:sz w:val="24"/>
                <w:szCs w:val="24"/>
              </w:rPr>
              <w:t>ст. 12, 13, 15</w:t>
            </w:r>
            <w:r>
              <w:rPr>
                <w:bCs/>
                <w:iCs/>
                <w:sz w:val="24"/>
                <w:szCs w:val="24"/>
                <w:vertAlign w:val="superscript"/>
              </w:rPr>
              <w:t>1</w:t>
            </w:r>
            <w:r>
              <w:rPr>
                <w:bCs/>
                <w:iCs/>
                <w:sz w:val="24"/>
                <w:szCs w:val="24"/>
              </w:rPr>
              <w:t>, 15</w:t>
            </w:r>
            <w:r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>
              <w:rPr>
                <w:bCs/>
                <w:iCs/>
                <w:sz w:val="24"/>
                <w:szCs w:val="24"/>
              </w:rPr>
              <w:t xml:space="preserve">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ранее чем за 65 дней и 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45 дней до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D26E86">
            <w:pPr>
              <w:pStyle w:val="ConsNonformat"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 июля и до </w:t>
            </w:r>
            <w:r w:rsidR="00D26E8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29 июля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представитель избирательного объединения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</w:t>
            </w:r>
            <w:proofErr w:type="gramStart"/>
            <w:r>
              <w:rPr>
                <w:sz w:val="24"/>
                <w:szCs w:val="24"/>
              </w:rPr>
              <w:t>заверении списка</w:t>
            </w:r>
            <w:proofErr w:type="gramEnd"/>
            <w:r>
              <w:rPr>
                <w:sz w:val="24"/>
                <w:szCs w:val="24"/>
              </w:rPr>
              <w:t xml:space="preserve"> кандидатов по одномандатным (многомандатным)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избирательным </w:t>
            </w:r>
            <w:r>
              <w:rPr>
                <w:sz w:val="24"/>
                <w:szCs w:val="24"/>
              </w:rPr>
              <w:lastRenderedPageBreak/>
              <w:t>округам либо об отказе в его заверении, который должен быть мотивирован</w:t>
            </w:r>
          </w:p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14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ст. 35 </w:t>
            </w:r>
            <w:r>
              <w:rPr>
                <w:bCs/>
                <w:sz w:val="24"/>
                <w:szCs w:val="24"/>
              </w:rPr>
              <w:t>№ 67-ФЗ,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п. 5</w:t>
            </w:r>
            <w:r>
              <w:rPr>
                <w:bCs/>
                <w:iCs/>
                <w:sz w:val="24"/>
                <w:szCs w:val="24"/>
                <w:vertAlign w:val="superscript"/>
              </w:rPr>
              <w:t>1</w:t>
            </w:r>
            <w:r>
              <w:rPr>
                <w:bCs/>
                <w:iCs/>
                <w:sz w:val="24"/>
                <w:szCs w:val="24"/>
              </w:rPr>
              <w:t xml:space="preserve"> ст. 15</w:t>
            </w:r>
            <w:r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>
              <w:rPr>
                <w:bCs/>
                <w:iCs/>
                <w:sz w:val="24"/>
                <w:szCs w:val="24"/>
              </w:rPr>
              <w:t xml:space="preserve">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трех дней со дня приема </w:t>
            </w:r>
            <w:r>
              <w:rPr>
                <w:sz w:val="24"/>
                <w:szCs w:val="24"/>
              </w:rPr>
              <w:lastRenderedPageBreak/>
              <w:t xml:space="preserve">документов, ссылка на которые содержится в </w:t>
            </w:r>
            <w:r>
              <w:rPr>
                <w:bCs/>
                <w:iCs/>
                <w:sz w:val="24"/>
                <w:szCs w:val="24"/>
              </w:rPr>
              <w:t>п. 14</w:t>
            </w:r>
            <w:r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>
              <w:rPr>
                <w:bCs/>
                <w:iCs/>
                <w:sz w:val="24"/>
                <w:szCs w:val="24"/>
              </w:rPr>
              <w:t xml:space="preserve"> ст. 35 № 67-ФЗ; п. 5</w:t>
            </w:r>
            <w:r>
              <w:rPr>
                <w:bCs/>
                <w:iCs/>
                <w:sz w:val="24"/>
                <w:szCs w:val="24"/>
                <w:vertAlign w:val="superscript"/>
              </w:rPr>
              <w:t>1</w:t>
            </w:r>
            <w:r>
              <w:rPr>
                <w:bCs/>
                <w:iCs/>
                <w:sz w:val="24"/>
                <w:szCs w:val="24"/>
              </w:rPr>
              <w:t xml:space="preserve">           ст. 15</w:t>
            </w:r>
            <w:r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>
              <w:rPr>
                <w:bCs/>
                <w:iCs/>
                <w:sz w:val="24"/>
                <w:szCs w:val="24"/>
              </w:rPr>
              <w:t xml:space="preserve"> № 41-з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pStyle w:val="ConsNonformat"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D26E86">
            <w:pPr>
              <w:pStyle w:val="ConsNonformat"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Избирательная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комиссия муниципального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образования </w:t>
            </w:r>
            <w:proofErr w:type="spellStart"/>
            <w:r w:rsidR="00D26E86">
              <w:rPr>
                <w:rFonts w:ascii="Times New Roman" w:hAnsi="Times New Roman" w:cs="Times New Roman"/>
                <w:sz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уполномоченному представителю избирательного объединения решения о </w:t>
            </w:r>
            <w:proofErr w:type="gramStart"/>
            <w:r>
              <w:rPr>
                <w:sz w:val="24"/>
                <w:szCs w:val="24"/>
              </w:rPr>
              <w:t>заверении списка</w:t>
            </w:r>
            <w:proofErr w:type="gramEnd"/>
            <w:r>
              <w:rPr>
                <w:sz w:val="24"/>
                <w:szCs w:val="24"/>
              </w:rPr>
              <w:t xml:space="preserve"> кандидатов по многомандатным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избирательным округам с копией заверенного списка либо решения об отказе в его заверении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п. 14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ст. 35 </w:t>
            </w:r>
            <w:r>
              <w:rPr>
                <w:bCs/>
                <w:sz w:val="24"/>
                <w:szCs w:val="24"/>
              </w:rPr>
              <w:t>№ 67-ФЗ,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п. 5</w:t>
            </w:r>
            <w:r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>
              <w:rPr>
                <w:bCs/>
                <w:iCs/>
                <w:sz w:val="24"/>
                <w:szCs w:val="24"/>
              </w:rPr>
              <w:t xml:space="preserve"> ст. 15</w:t>
            </w:r>
            <w:r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>
              <w:rPr>
                <w:bCs/>
                <w:iCs/>
                <w:sz w:val="24"/>
                <w:szCs w:val="24"/>
              </w:rPr>
              <w:t xml:space="preserve">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pStyle w:val="ConsNonformat"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D26E86">
            <w:pPr>
              <w:pStyle w:val="ConsNonformat"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Избирательная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комиссия муниципального образования </w:t>
            </w:r>
            <w:proofErr w:type="spellStart"/>
            <w:r w:rsidR="00D26E86">
              <w:rPr>
                <w:rFonts w:ascii="Times New Roman" w:hAnsi="Times New Roman" w:cs="Times New Roman"/>
                <w:sz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D26E86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решения о заверении списка кандидатов по многомандатным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избирательным округам с копиями заверенного списка (заверенными выписками из списка) и копиями заявлений кандидатов, указанных в пункте 2 статьи 33 № 67-ФЗ, подпункте «з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sz w:val="24"/>
                <w:szCs w:val="24"/>
              </w:rPr>
              <w:t>» пункта 2 статьи 15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№ 41-з, в </w:t>
            </w:r>
            <w:r>
              <w:rPr>
                <w:sz w:val="24"/>
              </w:rPr>
              <w:t>избирательную комиссию муниципального образования</w:t>
            </w:r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="00D26E86">
              <w:rPr>
                <w:sz w:val="24"/>
                <w:shd w:val="clear" w:color="auto" w:fill="FFFFFF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  <w:r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п. 14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ст. 35 </w:t>
            </w:r>
            <w:r>
              <w:rPr>
                <w:bCs/>
                <w:sz w:val="24"/>
                <w:szCs w:val="24"/>
              </w:rPr>
              <w:t>№ 67-ФЗ,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п. 5</w:t>
            </w:r>
            <w:r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>
              <w:rPr>
                <w:bCs/>
                <w:iCs/>
                <w:sz w:val="24"/>
                <w:szCs w:val="24"/>
              </w:rPr>
              <w:t xml:space="preserve"> ст. 15</w:t>
            </w:r>
            <w:r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>
              <w:rPr>
                <w:bCs/>
                <w:iCs/>
                <w:sz w:val="24"/>
                <w:szCs w:val="24"/>
              </w:rPr>
              <w:t xml:space="preserve">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pStyle w:val="ConsNonformat"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D26E86">
            <w:pPr>
              <w:pStyle w:val="ConsNonformat"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Избирательная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комиссия муниципального образования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="00D26E86">
              <w:rPr>
                <w:rFonts w:ascii="Times New Roman" w:hAnsi="Times New Roman" w:cs="Times New Roman"/>
                <w:sz w:val="24"/>
                <w:shd w:val="clear" w:color="auto" w:fill="FFFFFF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соответствии с пунктом 5 статьи 33                  № 67-ФЗ, пунктом 5 статьи 13 № 41-з в соответствующую избирательную комиссию муниципального образования </w:t>
            </w:r>
            <w:proofErr w:type="spellStart"/>
            <w:r w:rsidR="00D26E86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 документов, указанных соответственно в пунктах 2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и 3 статьи 33 № 67-ФЗ, пунктах 1, 2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 xml:space="preserve">и 3 статьи 13 № 41-з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14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ст. 35 № 67-ФЗ, ст. 13, п. 5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ст. </w:t>
            </w:r>
            <w:r>
              <w:rPr>
                <w:bCs/>
                <w:iCs/>
                <w:sz w:val="24"/>
                <w:szCs w:val="24"/>
              </w:rPr>
              <w:t>15</w:t>
            </w:r>
            <w:r>
              <w:rPr>
                <w:bCs/>
                <w:iCs/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№ 41-з)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D26E86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заверения избирательной комиссией муниципального образования </w:t>
            </w:r>
            <w:proofErr w:type="spellStart"/>
            <w:r w:rsidR="00D26E86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Смоленского района Смоленской области списка кандидатов по многомандатным избирательным округам, но не ранее </w:t>
            </w:r>
            <w:r>
              <w:rPr>
                <w:sz w:val="24"/>
                <w:szCs w:val="24"/>
              </w:rPr>
              <w:lastRenderedPageBreak/>
              <w:t xml:space="preserve">чем за 65 дней до дня голосования и 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45 дней до дня голосования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D26E86">
            <w:pPr>
              <w:pStyle w:val="ConsNonformat"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После заверения избирательной комиссией муниципального образования</w:t>
            </w:r>
            <w:r w:rsidR="00D26E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26E86">
              <w:rPr>
                <w:rFonts w:ascii="Times New Roman" w:hAnsi="Times New Roman" w:cs="Times New Roman"/>
                <w:sz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Смоленского района Смоленской области</w:t>
            </w:r>
            <w:r>
              <w:rPr>
                <w:rFonts w:ascii="Times New Roman" w:hAnsi="Times New Roman" w:cs="Times New Roman"/>
                <w:sz w:val="24"/>
              </w:rPr>
              <w:t xml:space="preserve"> списка кандидатов по многомандатным избирательным округам, но не ранее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9 июля 2020 года и не позднее </w:t>
            </w:r>
            <w:r w:rsidR="00D26E86">
              <w:rPr>
                <w:rFonts w:ascii="Times New Roman" w:hAnsi="Times New Roman" w:cs="Times New Roman"/>
                <w:sz w:val="24"/>
              </w:rPr>
              <w:t>20.00</w:t>
            </w:r>
            <w:r>
              <w:rPr>
                <w:rFonts w:ascii="Times New Roman" w:hAnsi="Times New Roman" w:cs="Times New Roman"/>
                <w:sz w:val="24"/>
              </w:rPr>
              <w:t xml:space="preserve"> часов 29 июля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Кандидаты, включенные в заверенный список кандидатов по многомандатным избирательным округам, либо по просьбе кандидата иные лица в случаях, указанных в пункте 5 статьи 33                      № 67-ФЗ, пункте 5              статьи 13 № 41-з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D26E86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многомандатного избирательного округа, по которому кандидат первоначально </w:t>
            </w:r>
            <w:proofErr w:type="gramStart"/>
            <w:r>
              <w:rPr>
                <w:sz w:val="24"/>
                <w:szCs w:val="24"/>
              </w:rPr>
              <w:t>был</w:t>
            </w:r>
            <w:proofErr w:type="gramEnd"/>
            <w:r>
              <w:rPr>
                <w:sz w:val="24"/>
                <w:szCs w:val="24"/>
              </w:rPr>
              <w:t xml:space="preserve"> выдвинут, и подача письменного уведомления об этом в избирательную комиссию муниципального образования</w:t>
            </w:r>
            <w:r>
              <w:rPr>
                <w:sz w:val="24"/>
              </w:rPr>
              <w:t xml:space="preserve"> </w:t>
            </w:r>
            <w:proofErr w:type="spellStart"/>
            <w:r w:rsidR="00D26E86">
              <w:rPr>
                <w:sz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(п. 15 ст. 35 № 67-ФЗ, п. 5 ст. 15</w:t>
            </w:r>
            <w:r>
              <w:rPr>
                <w:bCs/>
                <w:iCs/>
                <w:sz w:val="24"/>
                <w:szCs w:val="24"/>
                <w:vertAlign w:val="superscript"/>
              </w:rPr>
              <w:t>1</w:t>
            </w:r>
            <w:r>
              <w:rPr>
                <w:bCs/>
                <w:iCs/>
                <w:sz w:val="24"/>
                <w:szCs w:val="24"/>
              </w:rPr>
              <w:t xml:space="preserve">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5 дней до истечения периода, указанного в пункте 8 статьи 13 № 41-з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ConsNonformat"/>
              <w:widowControl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23 июля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Избирательное объединение с согласия кандидата, выдвинутого этим избирательным объединением по многомандатному избирательному округу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Извещение кандидата, избирательного объединения о выявившихся неполноте сведений о кандидате, отсутствии каких-либо документов, представление которых</w:t>
            </w:r>
            <w:r>
              <w:rPr>
                <w:sz w:val="24"/>
                <w:szCs w:val="24"/>
              </w:rPr>
              <w:br/>
              <w:t>в избирательную комиссию муниципального образования для уведомления о выдвижении кандидата и его регистрации предусмотрено законом, или несоблюдении требований закона</w:t>
            </w:r>
            <w:r>
              <w:rPr>
                <w:sz w:val="24"/>
                <w:szCs w:val="24"/>
              </w:rPr>
              <w:br/>
              <w:t>к оформлению документов</w:t>
            </w:r>
            <w:proofErr w:type="gramEnd"/>
          </w:p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п. 1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ст. 38 № 67-ФЗ,</w:t>
            </w:r>
            <w:r>
              <w:rPr>
                <w:bCs/>
                <w:sz w:val="24"/>
                <w:szCs w:val="24"/>
              </w:rPr>
              <w:t xml:space="preserve"> п. 2 ст. 19 </w:t>
            </w:r>
            <w:r>
              <w:rPr>
                <w:sz w:val="24"/>
                <w:szCs w:val="24"/>
              </w:rPr>
              <w:t xml:space="preserve">№ 41-з)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D26E86">
            <w:pPr>
              <w:widowControl/>
              <w:tabs>
                <w:tab w:val="center" w:pos="5102"/>
              </w:tabs>
              <w:spacing w:line="228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три дня до дня заседания избирательной комиссии муниципального образования</w:t>
            </w:r>
            <w:r w:rsidR="00D26E86">
              <w:rPr>
                <w:sz w:val="24"/>
                <w:szCs w:val="24"/>
              </w:rPr>
              <w:t xml:space="preserve"> </w:t>
            </w:r>
            <w:proofErr w:type="spellStart"/>
            <w:r w:rsidR="00D26E86">
              <w:rPr>
                <w:sz w:val="24"/>
                <w:szCs w:val="24"/>
              </w:rPr>
              <w:t>Лоинского</w:t>
            </w:r>
            <w:proofErr w:type="spellEnd"/>
            <w:r w:rsidR="00D26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области, на котором должен рассматриваться вопрос о регистрации кандидата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pStyle w:val="a9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D26E86">
            <w:pPr>
              <w:pStyle w:val="ConsNonformat"/>
              <w:widowControl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муниципального образования</w:t>
            </w:r>
            <w:r w:rsidR="00D2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E86">
              <w:rPr>
                <w:rFonts w:ascii="Times New Roman" w:hAnsi="Times New Roman" w:cs="Times New Roman"/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Внесение уточнений и дополнений в документы, содержащие сведения о кандидате, и представленные в избирательную комиссию муниципального образования</w:t>
            </w:r>
            <w:r w:rsidR="00776823">
              <w:rPr>
                <w:sz w:val="24"/>
                <w:szCs w:val="24"/>
              </w:rPr>
              <w:t xml:space="preserve"> </w:t>
            </w:r>
            <w:proofErr w:type="spellStart"/>
            <w:r w:rsidR="00776823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Смоленского района Смоленской области в соответствии с пунктами 2 и 3 статьи 33 № 67-ФЗ, а также в иные документы, </w:t>
            </w:r>
            <w:r>
              <w:rPr>
                <w:sz w:val="24"/>
                <w:szCs w:val="24"/>
              </w:rPr>
              <w:lastRenderedPageBreak/>
              <w:t xml:space="preserve">представленные в избирательную комиссию муниципального образования </w:t>
            </w:r>
            <w:proofErr w:type="spellStart"/>
            <w:r w:rsidR="00776823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 для уведомления о выдвижении кандидата и его регистрации</w:t>
            </w:r>
            <w:proofErr w:type="gramEnd"/>
            <w:r>
              <w:rPr>
                <w:sz w:val="24"/>
                <w:szCs w:val="24"/>
              </w:rPr>
              <w:t>, в целях приведения указанных документов в соответствие с требованиями закона, в том числе к их оформлению.</w:t>
            </w:r>
          </w:p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представленных документов в случае, если они оформлены с нарушением требований закона.</w:t>
            </w:r>
          </w:p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копии какого-либо документа, представление которой предусмотрено пунктом 2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статьи 33 № 67-ФЗ, пунктом 2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статьи 13 № 41-з, в случае ее отсутствия</w:t>
            </w:r>
          </w:p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п. 1</w:t>
            </w:r>
            <w:r>
              <w:rPr>
                <w:sz w:val="24"/>
                <w:szCs w:val="24"/>
                <w:vertAlign w:val="superscript"/>
              </w:rPr>
              <w:t xml:space="preserve">1 </w:t>
            </w:r>
            <w:r>
              <w:rPr>
                <w:sz w:val="24"/>
                <w:szCs w:val="24"/>
              </w:rPr>
              <w:t xml:space="preserve">ст. 38 </w:t>
            </w:r>
            <w:r>
              <w:rPr>
                <w:bCs/>
                <w:sz w:val="24"/>
                <w:szCs w:val="24"/>
              </w:rPr>
              <w:t xml:space="preserve">№ 67-ФЗ, п. 2 ст. 19 </w:t>
            </w:r>
            <w:r>
              <w:rPr>
                <w:sz w:val="24"/>
                <w:szCs w:val="24"/>
              </w:rPr>
              <w:t>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776823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один день до дня заседания избирательной комиссии муниципального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  <w:r w:rsidR="00776823">
              <w:rPr>
                <w:sz w:val="24"/>
                <w:szCs w:val="24"/>
              </w:rPr>
              <w:t xml:space="preserve"> </w:t>
            </w:r>
            <w:proofErr w:type="spellStart"/>
            <w:r w:rsidR="00776823">
              <w:rPr>
                <w:sz w:val="24"/>
                <w:szCs w:val="24"/>
              </w:rPr>
              <w:t>Лоинского</w:t>
            </w:r>
            <w:proofErr w:type="spellEnd"/>
            <w:r w:rsidR="007768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Смоленского района Смоленской области, на котором должен рассматриваться вопрос о регистрации кандидата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pStyle w:val="a9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ConsNonformat"/>
              <w:widowControl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Кандидат,</w:t>
            </w:r>
          </w:p>
          <w:p w:rsidR="00E02DF7" w:rsidRDefault="00E02DF7">
            <w:pPr>
              <w:pStyle w:val="ConsNonformat"/>
              <w:widowControl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соответствия порядка выдвижения кандидата требованиям № 67-ФЗ, № 41-з и принятие решения о регистрации кандидата либо об отказе в регистрации кандидата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18 ст. 38 № 67-ФЗ, п. 5 ст. 19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со дня приема необходимых для регистрации кандидата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pStyle w:val="a9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776823">
            <w:pPr>
              <w:pStyle w:val="ConsNonformat"/>
              <w:widowControl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муниципального образования</w:t>
            </w:r>
            <w:r w:rsidR="00776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823">
              <w:rPr>
                <w:rFonts w:ascii="Times New Roman" w:hAnsi="Times New Roman" w:cs="Times New Roman"/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кандидату копии решения об отказе в регистрации кандидата с изложением оснований отказа в регистрации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23 ст. 38 № 67-ФЗ, п. 8 ст. 19 № 41-з)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776823">
            <w:pPr>
              <w:widowControl/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одних суток с момента принятия избирательной комиссией муниципального образования </w:t>
            </w:r>
            <w:proofErr w:type="spellStart"/>
            <w:r w:rsidR="00776823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 решения об отказе в регистрации кандидата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pStyle w:val="a9"/>
              <w:widowControl w:val="0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776823" w:rsidP="00776823">
            <w:pPr>
              <w:pStyle w:val="ConsNonformat"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2DF7">
              <w:rPr>
                <w:rFonts w:ascii="Times New Roman" w:hAnsi="Times New Roman" w:cs="Times New Roman"/>
                <w:sz w:val="24"/>
                <w:szCs w:val="24"/>
              </w:rPr>
              <w:t>збирательная</w:t>
            </w:r>
            <w:proofErr w:type="gramEnd"/>
            <w:r w:rsidR="00E02DF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Лоинского</w:t>
            </w:r>
            <w:proofErr w:type="spellEnd"/>
            <w:r w:rsidR="00E02DF7">
              <w:rPr>
                <w:bCs/>
                <w:iCs/>
                <w:sz w:val="24"/>
                <w:szCs w:val="24"/>
              </w:rPr>
              <w:t xml:space="preserve"> </w:t>
            </w:r>
            <w:r w:rsidR="00E02D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360" w:firstLine="0"/>
              <w:jc w:val="center"/>
              <w:rPr>
                <w:b/>
                <w:sz w:val="24"/>
                <w:szCs w:val="24"/>
              </w:rPr>
            </w:pPr>
          </w:p>
          <w:p w:rsidR="00E02DF7" w:rsidRDefault="00E02DF7">
            <w:pPr>
              <w:widowControl/>
              <w:ind w:left="36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6. Статус кандидатов</w:t>
            </w:r>
          </w:p>
          <w:p w:rsidR="00E02DF7" w:rsidRDefault="00E02DF7">
            <w:pPr>
              <w:widowControl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избирательную комиссию муниципального образования</w:t>
            </w:r>
            <w:r w:rsidR="00776823">
              <w:rPr>
                <w:sz w:val="24"/>
                <w:szCs w:val="24"/>
              </w:rPr>
              <w:t xml:space="preserve"> </w:t>
            </w:r>
            <w:proofErr w:type="spellStart"/>
            <w:r w:rsidR="00776823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 заверенной копии приказа (распоряжения) об освобождении от выполнения должностных или служебных обязанностей на время участия в выборах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 2 ст. 40 № 67-ФЗ, п. 2 ст. 20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через пять дней со дня регистрации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доверенных лиц 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(п. 1 ст. 43 № 67-ФЗ, п. 1 ст. 22 № 41-з)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21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После выдвижения кандидатов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избирательное объединение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доверенным лицом, являющимся государственным или муниципальным служащим, в избирательную комиссию </w:t>
            </w:r>
            <w:proofErr w:type="spellStart"/>
            <w:r w:rsidR="00776823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 приказа об освобождении его от исполнения служебных обязанностей на период исполнения полномочий доверенного лица (в том числе на период отпуска)</w:t>
            </w:r>
          </w:p>
          <w:p w:rsidR="00E02DF7" w:rsidRDefault="00E02DF7">
            <w:pPr>
              <w:widowControl/>
              <w:ind w:left="0"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(п. 2 ст. 43 № 67-ФЗ, п. 2 ст. 22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регистрации соответствующей избирательной комиссией доверенного лица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Доверенное лицо кандидата (избирательного объединения), являющееся государственным или муниципальным служащим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доверенных лиц кандидата, избирательного объединения и выдача им удостоверений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(п. 1, 3 ст. 43 № 67-ФЗ, п. 1, 3 ст. 22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5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</w:t>
            </w:r>
            <w:r>
              <w:rPr>
                <w:bCs/>
                <w:sz w:val="24"/>
                <w:szCs w:val="24"/>
              </w:rPr>
              <w:lastRenderedPageBreak/>
              <w:t>лицами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776823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 </w:t>
            </w:r>
            <w:proofErr w:type="spellStart"/>
            <w:r w:rsidR="00776823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кандидатом, избирательным объединением назначенных ими доверенных лиц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 3 ст. 43 № 67-ФЗ, п. 3 ст. 22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любое время, уведомив об этом соответствующую избирательную комиссию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Кандидат,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права кандидата на подачу письменного заявления о снятии своей кандидатуры, которое отзыву не подлежит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 30 ст. 38 № 67-ФЗ, п. 14 ст. 19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пять дней до дня голосования, а при наличии вынуждающих к тому обстоятельств – не позднее чем за один день до дня голосования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7 сентября 2020 года, а при наличии вынуждающих к тому обстоятельств – не позднее </w:t>
            </w:r>
            <w:r>
              <w:rPr>
                <w:spacing w:val="-4"/>
                <w:sz w:val="24"/>
                <w:szCs w:val="24"/>
              </w:rPr>
              <w:t>11 сентября 2020 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права избирательного объединения отозвать кандидата, выдвинутого им по многомандатному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избирательному округу, по основаниям, предусмотренным федеральным законом и (или) уставом избирательного объединения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32 ст. 38 № 67-ФЗ, п. 16 ст. 19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пять дней до дня голосования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сентября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Избирательное объединение,  выдвинувшее кандидата по многомандатному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избирательному округу</w:t>
            </w:r>
          </w:p>
        </w:tc>
      </w:tr>
      <w:tr w:rsidR="00E02DF7" w:rsidTr="00E02DF7">
        <w:trPr>
          <w:trHeight w:val="279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360" w:firstLine="0"/>
              <w:jc w:val="center"/>
              <w:rPr>
                <w:b/>
                <w:bCs/>
                <w:szCs w:val="24"/>
              </w:rPr>
            </w:pPr>
          </w:p>
          <w:p w:rsidR="00E02DF7" w:rsidRDefault="00E02DF7">
            <w:pPr>
              <w:widowControl/>
              <w:ind w:left="33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 Информирование избирателей и предвыборная агитация</w:t>
            </w:r>
          </w:p>
          <w:p w:rsidR="00E02DF7" w:rsidRDefault="00E02DF7">
            <w:pPr>
              <w:pStyle w:val="af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в избирательную комиссию муниципального образования</w:t>
            </w:r>
            <w:r w:rsidR="007768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76823">
              <w:rPr>
                <w:bCs/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  <w:r>
              <w:rPr>
                <w:bCs/>
                <w:sz w:val="24"/>
                <w:szCs w:val="24"/>
              </w:rPr>
              <w:t xml:space="preserve"> перечня муниципальных организаций телерадиовещания и муниципальных периодических печатных изданий</w:t>
            </w:r>
          </w:p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(п. 7, 8 ст. 47 № 67-ФЗ)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bCs/>
                <w:sz w:val="24"/>
                <w:szCs w:val="24"/>
              </w:rPr>
              <w:t xml:space="preserve"> чем на десятый день после дня официального опубликования (публикации) решения о назначении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bCs/>
                <w:sz w:val="24"/>
                <w:szCs w:val="24"/>
              </w:rPr>
              <w:t xml:space="preserve"> чем на десятый день после дня официального опубликования (публикации) решения о назначении выборов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ConsNonformat"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 исполнительный власти, уполномоченный на осуществление функций по регистрации средств массовой информации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Опубликование перечня муниципальных организаций телерадиовещания и </w:t>
            </w:r>
            <w:r>
              <w:rPr>
                <w:bCs/>
                <w:sz w:val="24"/>
                <w:szCs w:val="24"/>
              </w:rPr>
              <w:t>муниципальных</w:t>
            </w:r>
            <w:r>
              <w:rPr>
                <w:bCs/>
                <w:iCs/>
                <w:sz w:val="24"/>
                <w:szCs w:val="24"/>
              </w:rPr>
              <w:t xml:space="preserve"> периодических </w:t>
            </w:r>
            <w:r>
              <w:rPr>
                <w:bCs/>
                <w:iCs/>
                <w:sz w:val="24"/>
                <w:szCs w:val="24"/>
              </w:rPr>
              <w:lastRenderedPageBreak/>
              <w:t>печатных изданий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(п. 7 ст. 47 № 67-ФЗ)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bCs/>
                <w:sz w:val="24"/>
                <w:szCs w:val="24"/>
              </w:rPr>
              <w:t xml:space="preserve"> чем на пятнадцатый день </w:t>
            </w:r>
            <w:r>
              <w:rPr>
                <w:bCs/>
                <w:sz w:val="24"/>
                <w:szCs w:val="24"/>
              </w:rPr>
              <w:lastRenderedPageBreak/>
              <w:t>после дня официального опубликования (публикации) решения о назначении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bCs/>
                <w:sz w:val="24"/>
                <w:szCs w:val="24"/>
              </w:rPr>
              <w:t xml:space="preserve"> чем на пятнадцатый день </w:t>
            </w:r>
            <w:r>
              <w:rPr>
                <w:bCs/>
                <w:sz w:val="24"/>
                <w:szCs w:val="24"/>
              </w:rPr>
              <w:lastRenderedPageBreak/>
              <w:t xml:space="preserve">после дня официального опубликования (публикации) решения о назначении выборов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776823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</w:t>
            </w:r>
            <w:r>
              <w:rPr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="00776823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подпадающих под действие пункта 3 статьи 47 № 67-ФЗ,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</w:t>
            </w:r>
            <w:proofErr w:type="gramEnd"/>
            <w:r>
              <w:rPr>
                <w:sz w:val="24"/>
                <w:szCs w:val="24"/>
              </w:rPr>
              <w:t xml:space="preserve"> на их функционирование (в том числе в форме субсидий), вида и объема таких ассигнований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(п. 11 ст. 47 </w:t>
            </w:r>
            <w:r>
              <w:rPr>
                <w:bCs/>
                <w:sz w:val="24"/>
                <w:szCs w:val="24"/>
              </w:rPr>
              <w:t>№ 67-ФЗ)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на пятый день после дня официального опубликования (публикации) решения о назначении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bCs/>
                <w:sz w:val="24"/>
                <w:szCs w:val="24"/>
              </w:rPr>
              <w:t xml:space="preserve"> чем на пятый день после дня официального опубликования (публикации) решения о назначении выборов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ConsNonformat"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(п. 3 ст. 46 </w:t>
            </w:r>
            <w:r>
              <w:rPr>
                <w:bCs/>
                <w:sz w:val="24"/>
                <w:szCs w:val="24"/>
              </w:rPr>
              <w:t xml:space="preserve">№ 67-ФЗ, </w:t>
            </w:r>
            <w:r>
              <w:rPr>
                <w:sz w:val="24"/>
                <w:szCs w:val="24"/>
              </w:rPr>
              <w:t>п. 3 ст. 25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дней до дня голосования, а также в день голосования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 сентября 2020 года по 13 сентября 2020 года включительно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a9"/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Редакции средств массовой информации, граждане и организации, публикующие (</w:t>
            </w:r>
            <w:proofErr w:type="spellStart"/>
            <w:r>
              <w:rPr>
                <w:sz w:val="24"/>
              </w:rPr>
              <w:t>обнаро</w:t>
            </w:r>
            <w:proofErr w:type="spellEnd"/>
            <w:r>
              <w:rPr>
                <w:sz w:val="24"/>
              </w:rPr>
              <w:t xml:space="preserve">-дующие) результаты опросов общественного мнения, прогнозы результатов выборов, иные исследования, связанные с </w:t>
            </w:r>
            <w:proofErr w:type="gramStart"/>
            <w:r>
              <w:rPr>
                <w:sz w:val="24"/>
              </w:rPr>
              <w:t>проводи-</w:t>
            </w:r>
            <w:proofErr w:type="spellStart"/>
            <w:r>
              <w:rPr>
                <w:sz w:val="24"/>
              </w:rPr>
              <w:t>мыми</w:t>
            </w:r>
            <w:proofErr w:type="spellEnd"/>
            <w:proofErr w:type="gramEnd"/>
            <w:r>
              <w:rPr>
                <w:sz w:val="24"/>
              </w:rPr>
              <w:t xml:space="preserve"> выборами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outlineLvl w:val="2"/>
              <w:rPr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 xml:space="preserve">Публикация политической партией, выдвинувшей </w:t>
            </w:r>
            <w:r>
              <w:rPr>
                <w:bCs/>
                <w:iCs/>
                <w:sz w:val="24"/>
                <w:szCs w:val="24"/>
              </w:rPr>
              <w:lastRenderedPageBreak/>
              <w:t xml:space="preserve">кандидатов, которые зарегистрированы </w:t>
            </w:r>
            <w:r>
              <w:rPr>
                <w:sz w:val="24"/>
                <w:szCs w:val="24"/>
              </w:rPr>
              <w:t>избирательной комиссией муниципального образования</w:t>
            </w:r>
            <w:r w:rsidR="00776823">
              <w:rPr>
                <w:sz w:val="24"/>
                <w:szCs w:val="24"/>
              </w:rPr>
              <w:t xml:space="preserve"> </w:t>
            </w:r>
            <w:proofErr w:type="spellStart"/>
            <w:r w:rsidR="00776823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Смоленского района Смоленской области, </w:t>
            </w:r>
            <w:r>
              <w:rPr>
                <w:bCs/>
                <w:iCs/>
                <w:sz w:val="24"/>
                <w:szCs w:val="24"/>
              </w:rPr>
              <w:t xml:space="preserve">предвыборной программы </w:t>
            </w:r>
            <w:r>
              <w:rPr>
                <w:sz w:val="24"/>
                <w:szCs w:val="24"/>
              </w:rPr>
              <w:t>не  менее чем в одном муниципальном периодическом печатном издании, а также размещение ее в информационно-телекоммуникационной сети «Интернет»</w:t>
            </w:r>
            <w:proofErr w:type="gramEnd"/>
          </w:p>
          <w:p w:rsidR="00E02DF7" w:rsidRDefault="00E02DF7">
            <w:pPr>
              <w:widowControl/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(п. 10 ст. 48 № 67-ФЗ)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10 </w:t>
            </w:r>
            <w:r>
              <w:rPr>
                <w:sz w:val="24"/>
                <w:szCs w:val="24"/>
              </w:rPr>
              <w:lastRenderedPageBreak/>
              <w:t xml:space="preserve">дней до дня голосования </w:t>
            </w:r>
          </w:p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Не позднее 2 сентября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776823">
            <w:pPr>
              <w:pStyle w:val="ConsNonformat"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Политическая партия,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выдвинувшая кандидатов, 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которые зарегистрированы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комиссией муниципального образования</w:t>
            </w:r>
            <w:r w:rsidR="00776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823">
              <w:rPr>
                <w:rFonts w:ascii="Times New Roman" w:hAnsi="Times New Roman" w:cs="Times New Roman"/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Агитационный период для избирательного объединения, выдвинувшего кандидатов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(п. 1 ст. 48, п. </w:t>
            </w:r>
            <w:r>
              <w:rPr>
                <w:bCs/>
                <w:spacing w:val="-2"/>
                <w:sz w:val="24"/>
                <w:szCs w:val="24"/>
              </w:rPr>
              <w:t xml:space="preserve">1 ст. 49 № 67-ФЗ, п. 1 ст. 27, </w:t>
            </w:r>
            <w:r>
              <w:rPr>
                <w:spacing w:val="-2"/>
                <w:sz w:val="24"/>
                <w:szCs w:val="24"/>
              </w:rPr>
              <w:t>п. 1 ст. 28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принятия избирательным объединением решения о выдвижении кандидатов и до ноля часов по местному времени дня, предшествующего дню голосования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принятия избирательным объединением решения о выдвижении кандидатов и до ноля часов по местному времени </w:t>
            </w:r>
            <w:r>
              <w:rPr>
                <w:spacing w:val="-4"/>
                <w:sz w:val="24"/>
                <w:szCs w:val="24"/>
              </w:rPr>
              <w:t>12 сентября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объединения, выдвинувшие кандидатов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Агитационный период для кандидата, выдвинутого непосредственно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(п. 1 ст. 48, п. </w:t>
            </w:r>
            <w:r>
              <w:rPr>
                <w:bCs/>
                <w:spacing w:val="-2"/>
                <w:sz w:val="24"/>
                <w:szCs w:val="24"/>
              </w:rPr>
              <w:t xml:space="preserve">1 ст. 49 № 67-ФЗ, п. 1 ст. 27, </w:t>
            </w:r>
            <w:r>
              <w:rPr>
                <w:spacing w:val="-2"/>
                <w:sz w:val="24"/>
                <w:szCs w:val="24"/>
              </w:rPr>
              <w:t>п. 1 ст. 28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 дня представления кандидатом в избирательную комиссию муниципального образования  заявления о согласии баллотироваться, а в случае, предусмотренном </w:t>
            </w:r>
            <w:hyperlink r:id="rId7" w:anchor="P1344" w:history="1">
              <w:r>
                <w:rPr>
                  <w:rStyle w:val="a3"/>
                  <w:sz w:val="24"/>
                  <w:szCs w:val="24"/>
                </w:rPr>
                <w:t>пунктом 14</w:t>
              </w:r>
              <w:r>
                <w:rPr>
                  <w:rStyle w:val="a3"/>
                  <w:sz w:val="24"/>
                  <w:szCs w:val="24"/>
                  <w:vertAlign w:val="superscript"/>
                </w:rPr>
                <w:t>3</w:t>
              </w:r>
              <w:r>
                <w:rPr>
                  <w:rStyle w:val="a3"/>
                  <w:sz w:val="24"/>
                  <w:szCs w:val="24"/>
                </w:rPr>
                <w:t xml:space="preserve"> статьи 35</w:t>
              </w:r>
            </w:hyperlink>
            <w:r>
              <w:rPr>
                <w:sz w:val="24"/>
                <w:szCs w:val="24"/>
              </w:rPr>
              <w:t xml:space="preserve"> № 67-ФЗ, – </w:t>
            </w:r>
            <w:r>
              <w:rPr>
                <w:sz w:val="24"/>
                <w:szCs w:val="24"/>
              </w:rPr>
              <w:lastRenderedPageBreak/>
              <w:t xml:space="preserve">со дня представления в избирательную комиссию муниципального образования </w:t>
            </w:r>
            <w:proofErr w:type="spellStart"/>
            <w:r w:rsidR="00776823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 документов, предусмотренных в указанном пункте, и до ноля часов по местному времени дня, предшествующего дню голосования</w:t>
            </w:r>
            <w:proofErr w:type="gramEnd"/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776823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Со дня представления кандидатом в избирательную комиссию муниципального образования</w:t>
            </w:r>
            <w:r w:rsidR="00776823">
              <w:rPr>
                <w:sz w:val="24"/>
                <w:szCs w:val="24"/>
              </w:rPr>
              <w:t xml:space="preserve"> </w:t>
            </w:r>
            <w:proofErr w:type="spellStart"/>
            <w:r w:rsidR="00776823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Смоленского района Смоленской области заявления о согласии баллотироваться, а в </w:t>
            </w:r>
            <w:r>
              <w:rPr>
                <w:sz w:val="24"/>
                <w:szCs w:val="24"/>
              </w:rPr>
              <w:lastRenderedPageBreak/>
              <w:t xml:space="preserve">случае, предусмотренном </w:t>
            </w:r>
            <w:hyperlink r:id="rId8" w:anchor="P1344" w:history="1">
              <w:r>
                <w:rPr>
                  <w:rStyle w:val="a3"/>
                  <w:sz w:val="24"/>
                  <w:szCs w:val="24"/>
                </w:rPr>
                <w:t>пунктом 14</w:t>
              </w:r>
              <w:r>
                <w:rPr>
                  <w:rStyle w:val="a3"/>
                  <w:sz w:val="24"/>
                  <w:szCs w:val="24"/>
                  <w:vertAlign w:val="superscript"/>
                </w:rPr>
                <w:t>3</w:t>
              </w:r>
              <w:r>
                <w:rPr>
                  <w:rStyle w:val="a3"/>
                  <w:sz w:val="24"/>
                  <w:szCs w:val="24"/>
                </w:rPr>
                <w:t xml:space="preserve"> статьи 35</w:t>
              </w:r>
            </w:hyperlink>
            <w:r>
              <w:rPr>
                <w:sz w:val="24"/>
                <w:szCs w:val="24"/>
              </w:rPr>
              <w:t xml:space="preserve"> № 67-ФЗ, – со дня представления в избирательную комиссию муниципального образования</w:t>
            </w:r>
            <w:r w:rsidR="00776823">
              <w:rPr>
                <w:sz w:val="24"/>
                <w:szCs w:val="24"/>
              </w:rPr>
              <w:t xml:space="preserve"> </w:t>
            </w:r>
            <w:proofErr w:type="spellStart"/>
            <w:r w:rsidR="00776823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Смоленского района Смоленской области документов, предусмотренных в указанном пункте, и до ноля часов по местному времени </w:t>
            </w:r>
            <w:r>
              <w:rPr>
                <w:spacing w:val="-4"/>
                <w:sz w:val="24"/>
                <w:szCs w:val="24"/>
              </w:rPr>
              <w:t>12 сентября 2020 года</w:t>
            </w:r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Зарегистрированные кандидаты, избирательные объединения, граждане Российской Федерации, общественные объединения, которые имеют право в соответствии с законом проводить предвыборную агитацию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Предвыборная агитация на каналах организаций телерадиовещания, в периодических печатных изданиях и в сетевых изданиях 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 xml:space="preserve">п. 2 ст. 49 № 67-ФЗ, </w:t>
            </w:r>
            <w:r>
              <w:rPr>
                <w:sz w:val="24"/>
                <w:szCs w:val="24"/>
              </w:rPr>
              <w:t>п. 2 ст. 28 № 41-з)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28 дней до дня голосования и до ноля часов по местному времени дня, предшествующего дню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 августа 2020 года до ноля часов по местному времени 12 сентября 2020 года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кандидаты, избирательные объединения, граждане Российской Федерации, общественные объединения, которые имеют право в соответствии с законом проводить предвыборную агитацию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организациями телерадиовещания, редакциями периодических печатных изданий, редакциями сетевых изданий сведений о размере (в валюте Российской </w:t>
            </w:r>
            <w:r>
              <w:rPr>
                <w:sz w:val="24"/>
                <w:szCs w:val="24"/>
              </w:rPr>
              <w:lastRenderedPageBreak/>
              <w:t xml:space="preserve">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 в избирательную комиссию муниципального образования </w:t>
            </w:r>
          </w:p>
          <w:p w:rsidR="00E02DF7" w:rsidRDefault="00E02DF7">
            <w:pPr>
              <w:widowControl/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6 ст. 50 № 67-ФЗ)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позднее чем через 30 дней со дня официального </w:t>
            </w:r>
            <w:r>
              <w:rPr>
                <w:sz w:val="24"/>
                <w:szCs w:val="24"/>
              </w:rPr>
              <w:lastRenderedPageBreak/>
              <w:t>опубликования (публикации) решения о назначении выборов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позднее чем через 30 дней со дня официального </w:t>
            </w:r>
            <w:r>
              <w:rPr>
                <w:sz w:val="24"/>
                <w:szCs w:val="24"/>
              </w:rPr>
              <w:lastRenderedPageBreak/>
              <w:t>опубликования (публикации) решения о назначении выборов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Организации телерадиовещания, редакции периодических </w:t>
            </w:r>
            <w:r>
              <w:rPr>
                <w:sz w:val="24"/>
                <w:szCs w:val="24"/>
              </w:rPr>
              <w:lastRenderedPageBreak/>
              <w:t>печатных изданий, редакции сетевых изданий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Декларирование общего объема печатной площади, которую периодическое печатное издание безвозмездно предоставляет для целей предвыборной агитации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(п. 2 ст. 30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ae"/>
              <w:spacing w:after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Не позднее чем через 20 дней после официального опубликования решения о назначении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ae"/>
              <w:spacing w:after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Не позднее чем через 20 дней после официального опубликования решения о назначении выборов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Редакции периодических печатных изданий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письменных заявок на участие в жеребьевке, проводимой организацией телерадиовещания и редакцией периодического печатного издания</w:t>
            </w:r>
          </w:p>
          <w:p w:rsidR="00E02DF7" w:rsidRDefault="00E02DF7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(п. 12, 13 ст. 29, п. 5, 6 ст. 30 </w:t>
            </w:r>
            <w:r>
              <w:rPr>
                <w:bCs/>
                <w:sz w:val="24"/>
                <w:szCs w:val="24"/>
              </w:rPr>
              <w:t>№ 41-з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дня проведения жеребьевки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tabs>
                <w:tab w:val="left" w:pos="1540"/>
              </w:tabs>
              <w:ind w:left="0" w:firstLine="0"/>
              <w:jc w:val="both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Проведение жеребьевки в целях распределения бесплатного эфирного времени на каналах муниципальных организаций телерадиовещания между всеми зарегистрированными кандидатами</w:t>
            </w:r>
          </w:p>
          <w:p w:rsidR="00E02DF7" w:rsidRDefault="00E02DF7">
            <w:pPr>
              <w:tabs>
                <w:tab w:val="left" w:pos="1540"/>
              </w:tabs>
              <w:ind w:left="0" w:firstLine="0"/>
              <w:jc w:val="both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>(п. 8 ст. 29 № 41-з)</w:t>
            </w:r>
          </w:p>
          <w:p w:rsidR="00E02DF7" w:rsidRDefault="00E02DF7">
            <w:pPr>
              <w:tabs>
                <w:tab w:val="left" w:pos="1540"/>
              </w:tabs>
              <w:ind w:left="0" w:firstLine="0"/>
              <w:jc w:val="both"/>
              <w:rPr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ae"/>
              <w:widowControl w:val="0"/>
              <w:spacing w:after="0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По завершении регистрации кандидатов, но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30 дней до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завершении регистрации кандидатов,</w:t>
            </w:r>
            <w:r>
              <w:rPr>
                <w:bCs/>
                <w:sz w:val="24"/>
                <w:szCs w:val="24"/>
              </w:rPr>
              <w:t xml:space="preserve"> но не позднее 13 августа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776823">
            <w:pPr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</w:t>
            </w:r>
            <w:r w:rsidR="00776823">
              <w:rPr>
                <w:sz w:val="24"/>
                <w:szCs w:val="24"/>
              </w:rPr>
              <w:t xml:space="preserve"> </w:t>
            </w:r>
            <w:proofErr w:type="spellStart"/>
            <w:r w:rsidR="00776823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Смоленского района Смоленской области с участием представителей соответствующих организаций телерадиовещания и лиц, указанных в пункте 8 статьи 29 № 41-з 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муниципальными организациями телерадиовещания жеребьевки в целях распределения платного эфирного времени для проведения предвыборной агитации зарегистрированными кандидатами</w:t>
            </w:r>
          </w:p>
          <w:p w:rsidR="00E02DF7" w:rsidRDefault="00E02DF7">
            <w:pPr>
              <w:tabs>
                <w:tab w:val="left" w:pos="1540"/>
              </w:tabs>
              <w:ind w:left="0" w:firstLine="0"/>
              <w:jc w:val="both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>(п. 12 ст. 29 № 41-з)</w:t>
            </w:r>
          </w:p>
          <w:p w:rsidR="00E02DF7" w:rsidRDefault="00E02DF7">
            <w:pPr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ae"/>
              <w:widowControl w:val="0"/>
              <w:spacing w:after="0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По завершении регистрации кандидатов, но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30 дней до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завершении регистрации кандидатов,</w:t>
            </w:r>
            <w:r>
              <w:rPr>
                <w:bCs/>
                <w:sz w:val="24"/>
                <w:szCs w:val="24"/>
              </w:rPr>
              <w:t xml:space="preserve"> но не позднее 13 августа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организации телерадиовещания с участием заинтересованных лиц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государственными организациями телерадиовещания, выполнившими условия пункта 6 статьи 50 № 67-ФЗ жеребьевки в целях распределения платного эфирного времени для проведения предвыборной агитации зарегистрированными кандидатами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(п. 13 ст. 29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ae"/>
              <w:widowControl w:val="0"/>
              <w:spacing w:after="0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По завершении регистрации кандидатов, но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30 дней до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завершении регистрации кандидатов,</w:t>
            </w:r>
            <w:r>
              <w:rPr>
                <w:bCs/>
                <w:sz w:val="24"/>
                <w:szCs w:val="24"/>
              </w:rPr>
              <w:t xml:space="preserve"> но не позднее 13 августа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Государственные организации телерадиовещания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 участием заинтересованных лиц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tabs>
                <w:tab w:val="left" w:pos="154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жеребьевки </w:t>
            </w:r>
            <w:r>
              <w:rPr>
                <w:sz w:val="24"/>
                <w:szCs w:val="24"/>
              </w:rPr>
              <w:t>в целях распределения бесплатной печатной площади между всеми зарегистрированными кандидатами и установления дат бесплатных публикаций их предвыборных агитационных материалов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E02DF7" w:rsidRDefault="00E02DF7">
            <w:pPr>
              <w:tabs>
                <w:tab w:val="left" w:pos="154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(п. 2</w:t>
            </w:r>
            <w:r>
              <w:rPr>
                <w:bCs/>
                <w:sz w:val="24"/>
                <w:szCs w:val="24"/>
                <w:vertAlign w:val="superscript"/>
              </w:rPr>
              <w:t>1</w:t>
            </w:r>
            <w:r>
              <w:rPr>
                <w:bCs/>
                <w:sz w:val="24"/>
                <w:szCs w:val="24"/>
              </w:rPr>
              <w:t xml:space="preserve"> ст. 30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После завершения регистрации кандидатов, но не </w:t>
            </w:r>
            <w:proofErr w:type="gramStart"/>
            <w:r>
              <w:rPr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bCs/>
                <w:sz w:val="24"/>
                <w:szCs w:val="24"/>
              </w:rPr>
              <w:t xml:space="preserve"> чем за 30 дней до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 завершения регистрации кандидатов, но не позднее 13 августа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Редакции муниципальных периодических печатных изданий с участием </w:t>
            </w:r>
            <w:r>
              <w:rPr>
                <w:sz w:val="24"/>
                <w:szCs w:val="24"/>
              </w:rPr>
              <w:t xml:space="preserve">заинтересованных лиц в присутствии членов избирательной комиссии муниципального образования, а также лиц, указанных в пункте 8 статьи 29 № 41-з 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</w:t>
            </w:r>
            <w:r>
              <w:rPr>
                <w:bCs/>
                <w:sz w:val="24"/>
                <w:szCs w:val="24"/>
              </w:rPr>
              <w:t>едакциями муниципальных периодических печатных изданий,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выходящих не реже одного раза в неделю, </w:t>
            </w:r>
            <w:r>
              <w:rPr>
                <w:sz w:val="24"/>
                <w:szCs w:val="24"/>
              </w:rPr>
              <w:t xml:space="preserve">жеребьевки в целях распределения зарезервированной платной печатной площади для проведения предвыборной агитации зарегистрированными кандидатами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5 ст. 30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bCs/>
                <w:sz w:val="24"/>
                <w:szCs w:val="24"/>
              </w:rPr>
              <w:t xml:space="preserve"> чем за 30 дней до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</w:t>
            </w:r>
            <w:r>
              <w:rPr>
                <w:bCs/>
                <w:sz w:val="24"/>
                <w:szCs w:val="24"/>
              </w:rPr>
              <w:br/>
              <w:t>13 августа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776823">
            <w:pPr>
              <w:widowControl/>
              <w:spacing w:line="228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Редакции муниципальных периодических печатных изданий, выходящие не реже одного раза в неделю, с участием заинтересованных лиц, членов </w:t>
            </w:r>
            <w:r>
              <w:rPr>
                <w:sz w:val="24"/>
                <w:szCs w:val="24"/>
              </w:rPr>
              <w:t xml:space="preserve">избирательной комиссии муниципального образования </w:t>
            </w:r>
            <w:proofErr w:type="spellStart"/>
            <w:r w:rsidR="00776823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Смоленского района </w:t>
            </w:r>
            <w:r>
              <w:rPr>
                <w:sz w:val="24"/>
                <w:szCs w:val="24"/>
              </w:rPr>
              <w:lastRenderedPageBreak/>
              <w:t>Смоленской области, а также лиц, указанных в пункте 8 статьи 29 № 41-з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</w:t>
            </w:r>
            <w:r>
              <w:rPr>
                <w:bCs/>
                <w:sz w:val="24"/>
                <w:szCs w:val="24"/>
              </w:rPr>
              <w:t>едакциями государственных периодических печатных изданий, редакциями муниципальных периодических печатных изданий,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выходящих </w:t>
            </w:r>
            <w:proofErr w:type="gramStart"/>
            <w:r>
              <w:rPr>
                <w:bCs/>
                <w:sz w:val="24"/>
                <w:szCs w:val="24"/>
              </w:rPr>
              <w:t>реже</w:t>
            </w:r>
            <w:proofErr w:type="gramEnd"/>
            <w:r>
              <w:rPr>
                <w:bCs/>
                <w:sz w:val="24"/>
                <w:szCs w:val="24"/>
              </w:rPr>
              <w:t xml:space="preserve"> чем один раз в неделю, выполнившими условия пункта 6  статьи 50 № 67-ФЗ, </w:t>
            </w:r>
            <w:r>
              <w:rPr>
                <w:sz w:val="24"/>
                <w:szCs w:val="24"/>
              </w:rPr>
              <w:t xml:space="preserve">жеребьевки в целях распределения платной печатной площади для проведения предвыборной агитации зарегистрированными кандидатами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5 ст. 30 № 41-з)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bCs/>
                <w:sz w:val="24"/>
                <w:szCs w:val="24"/>
              </w:rPr>
              <w:t xml:space="preserve"> чем за 30 дней до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13 августа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Редакции государственных периодических печатных изданий, редакции муниципальных периодических печатных изданий, выходящих </w:t>
            </w:r>
            <w:proofErr w:type="gramStart"/>
            <w:r>
              <w:rPr>
                <w:bCs/>
                <w:spacing w:val="-4"/>
                <w:sz w:val="24"/>
                <w:szCs w:val="24"/>
              </w:rPr>
              <w:t>реже</w:t>
            </w:r>
            <w:proofErr w:type="gramEnd"/>
            <w:r>
              <w:rPr>
                <w:bCs/>
                <w:spacing w:val="-4"/>
                <w:sz w:val="24"/>
                <w:szCs w:val="24"/>
              </w:rPr>
              <w:t xml:space="preserve"> чем один раз в неделю, выполнившие условия пункта 6 статьи 50 </w:t>
            </w:r>
            <w:r>
              <w:rPr>
                <w:bCs/>
                <w:spacing w:val="-4"/>
                <w:sz w:val="24"/>
                <w:szCs w:val="24"/>
              </w:rPr>
              <w:br/>
              <w:t>№ 67-ФЗ, с участием заинтересованных лиц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в письменной форме соответствующим организациям телерадиовещания и редакциям периодических печатных изданий об отказе от использования эфирного времени, печатной площади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14 ст. 29, п. 7 ст. 30 № 41-з)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spacing w:line="228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пять дней до выхода в эфир агитационного материала, опубликования предвыборного агитационного материала, а если выход агитационного материала в эфир, опубликование предвыборного агитационного материала должны состояться менее чем через пять дней со дня проведения жеребьевки, - в день жеребьевки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spacing w:line="244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филиалу публичного акционерного общества «Сбербанк России» (иной кредитной организации) платежного документа о перечислении в полном объеме средств на оплату стоимости эфирного времени, печатной площади</w:t>
            </w:r>
          </w:p>
          <w:p w:rsidR="00E02DF7" w:rsidRDefault="00E02DF7">
            <w:pPr>
              <w:widowControl/>
              <w:spacing w:line="244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17 ст. 29, п. 9 ст. 30 № 41-з)</w:t>
            </w:r>
          </w:p>
          <w:p w:rsidR="00E02DF7" w:rsidRDefault="00E02DF7">
            <w:pPr>
              <w:widowControl/>
              <w:spacing w:line="244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spacing w:line="244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2 дня до дня предоставления эфирного времени, опубликования предвыборного агитационного материала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spacing w:line="244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44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Зарегистрированные кандидаты (их уполномоченные представители по финансовым вопросам) 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44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копии платежного документа с отметкой филиала публичного акционерного общества «Сбербанк России» (иной кредитной организации) в организацию телерадиовещания, редакцию периодического печатного издания</w:t>
            </w:r>
          </w:p>
          <w:p w:rsidR="00E02DF7" w:rsidRDefault="00E02DF7">
            <w:pPr>
              <w:widowControl/>
              <w:spacing w:line="244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17 ст. 29, п. 9 ст. 30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spacing w:line="244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предоставления  эфирного времени, печатной площади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spacing w:line="244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44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 (их уполномоченные представители по финансовым вопросам)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избирательную комиссию муниципального образования </w:t>
            </w:r>
            <w:proofErr w:type="spellStart"/>
            <w:r w:rsidR="00025DFD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(п. 8 ст. 50 № 67-ФЗ)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через 10 дней со дня голосования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позднее                          </w:t>
            </w:r>
            <w:r>
              <w:rPr>
                <w:bCs/>
                <w:spacing w:val="-4"/>
                <w:sz w:val="24"/>
                <w:szCs w:val="24"/>
              </w:rPr>
              <w:t>23 сентября 2020 года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Подача </w:t>
            </w:r>
            <w:r>
              <w:rPr>
                <w:sz w:val="24"/>
                <w:szCs w:val="24"/>
              </w:rPr>
              <w:t>уведомлений организаторов митингов, демонстраций, шествий и пикетирований, носящих агитационный характер, в соответствии с Федеральным законом от 19 июня 2004 года № 54-ФЗ «О собраниях, митингах, демонстрациях, шествиях и пикетированиях»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 2 ст. 53 № 67-ФЗ, ч. 1 ст. 7 Федерального закона от 19 июня 2004 года № 54-ФЗ «О собраниях, митингах, демонстрациях, шествиях и пикетированиях»)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 срок не ранее 15 и не позднее 10 дней до дня проведения публичного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Организатор публичного мероприятия 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заявок на выделение помещений, пригодных для проведения агитационных публичных мероприятий в форме собраний, для проведения встреч </w:t>
            </w:r>
            <w:r>
              <w:rPr>
                <w:sz w:val="24"/>
                <w:szCs w:val="24"/>
              </w:rPr>
              <w:lastRenderedPageBreak/>
              <w:t>зарегистрированных кандидатов, их доверенных лиц с избирателями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(п. 5 ст. 53 </w:t>
            </w:r>
            <w:r>
              <w:rPr>
                <w:bCs/>
                <w:sz w:val="24"/>
                <w:szCs w:val="24"/>
              </w:rPr>
              <w:t>№ 67-ФЗ,</w:t>
            </w:r>
            <w:r>
              <w:rPr>
                <w:sz w:val="24"/>
                <w:szCs w:val="24"/>
              </w:rPr>
              <w:t xml:space="preserve"> п. 5 ст. 31 № 41-з)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трех дней со дня подачи заявки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a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Собственник, владелец помещения, находящегося в государственной или </w:t>
            </w:r>
            <w:r>
              <w:rPr>
                <w:sz w:val="24"/>
              </w:rPr>
              <w:lastRenderedPageBreak/>
              <w:t>муниципальной собственности,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</w:t>
            </w:r>
            <w:proofErr w:type="gramEnd"/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Уведомление в письменной форме избирательной комиссии муниципального образования </w:t>
            </w:r>
            <w:proofErr w:type="spellStart"/>
            <w:r w:rsidR="00025DFD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 о факте предоставления помещения, пригодного для проведения агитационных публичных мероприятий в форме собраний,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  <w:proofErr w:type="gramEnd"/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4 ст. 53 № 67-ФЗ, п. 4 ст. 31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Собственник, владелец помещения, находящегося в государственной или муниципальной собственности,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</w:t>
            </w:r>
            <w:r>
              <w:rPr>
                <w:sz w:val="24"/>
                <w:szCs w:val="24"/>
              </w:rPr>
              <w:lastRenderedPageBreak/>
              <w:t>Российской Федерации и (или) муниципальных образований, превышающую (превышающий) 30 процентов</w:t>
            </w:r>
            <w:proofErr w:type="gramEnd"/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информационно-телекоммуникационной сети «Интернет» или доведение иным способом до сведения других зарегистрированных кандидатов, содержащейся в уведомлении информации о факте предоставления помещения зарегистрированному кандидату,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4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ст. 53 № 67-ФЗ, п. 4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ст. 31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двух суток с момента получения уведомления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025DFD">
            <w:pPr>
              <w:widowControl/>
              <w:ind w:left="0" w:firstLine="0"/>
              <w:jc w:val="both"/>
              <w:rPr>
                <w:bCs/>
                <w:sz w:val="23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</w:t>
            </w:r>
            <w:r w:rsidR="00025DFD">
              <w:rPr>
                <w:sz w:val="24"/>
                <w:szCs w:val="24"/>
              </w:rPr>
              <w:t xml:space="preserve"> </w:t>
            </w:r>
            <w:proofErr w:type="spellStart"/>
            <w:r w:rsidR="00025DFD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Оповещение всех зарегистрированных кандидатов либо их доверенных лиц о месте и времени встречи зарегистрированных кандидатов, их доверенных лиц с избирателями из числа военнослужащих, организованной командиром воинской части совместно с избирательной комиссией муниципального образования в расположении воинской части либо в военной организации или учреждении (в случае, когда единственное здание или помещение, пригодное для проведения агитационного публичного мероприятия в форме собрания, находится</w:t>
            </w:r>
            <w:proofErr w:type="gramEnd"/>
            <w:r>
              <w:rPr>
                <w:sz w:val="24"/>
                <w:szCs w:val="24"/>
              </w:rPr>
              <w:t xml:space="preserve"> в расположении воинской части либо в военной организации или учреждении)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  <w:p w:rsidR="00E02DF7" w:rsidRDefault="00E02DF7">
            <w:pPr>
              <w:widowControl/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7 ст. 53 № 67-ФЗ, п. 7 ст. 31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три дня до проведения встречи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 воинской части совместно с избирательной комиссией муниципального образования</w:t>
            </w:r>
            <w:r w:rsidR="00025DFD">
              <w:rPr>
                <w:sz w:val="24"/>
                <w:szCs w:val="24"/>
              </w:rPr>
              <w:t xml:space="preserve"> </w:t>
            </w:r>
            <w:proofErr w:type="spellStart"/>
            <w:r w:rsidR="00025DFD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Опубликование 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(в валюте Российской Федерации) и других условиях оплаты работ </w:t>
            </w:r>
            <w:r>
              <w:rPr>
                <w:sz w:val="24"/>
                <w:szCs w:val="24"/>
              </w:rPr>
              <w:lastRenderedPageBreak/>
              <w:t>или услуг по изготовлению печатных агитационных материалов и представление этих сведений со сведениями, содержащими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</w:t>
            </w:r>
            <w:proofErr w:type="gramEnd"/>
            <w:r>
              <w:rPr>
                <w:sz w:val="24"/>
                <w:szCs w:val="24"/>
              </w:rPr>
              <w:t xml:space="preserve"> населенного пункта, где находится место его жительства), в избирательную комиссию муниципального образования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ст. 54 </w:t>
            </w:r>
            <w:r>
              <w:rPr>
                <w:bCs/>
                <w:sz w:val="24"/>
                <w:szCs w:val="24"/>
              </w:rPr>
              <w:t>№ 67-ФЗ,</w:t>
            </w:r>
            <w:r>
              <w:rPr>
                <w:sz w:val="24"/>
                <w:szCs w:val="24"/>
              </w:rPr>
              <w:t xml:space="preserve"> п. 8 ст. 32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ae"/>
              <w:spacing w:after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Не позднее чем через 30 дней со дня официального опубликования решения о </w:t>
            </w:r>
            <w:r>
              <w:rPr>
                <w:bCs/>
                <w:sz w:val="24"/>
              </w:rPr>
              <w:lastRenderedPageBreak/>
              <w:t>назначении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Не позднее чем через 30 дней со дня официального опубликования решения о </w:t>
            </w:r>
            <w:r>
              <w:rPr>
                <w:b w:val="0"/>
                <w:sz w:val="24"/>
                <w:szCs w:val="24"/>
              </w:rPr>
              <w:lastRenderedPageBreak/>
              <w:t>назначении выборов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Организации, индивидуальные предприниматели, выполняющие работы или оказывающие услуги по </w:t>
            </w:r>
            <w:r>
              <w:rPr>
                <w:sz w:val="24"/>
                <w:szCs w:val="24"/>
              </w:rPr>
              <w:lastRenderedPageBreak/>
              <w:t>изготовлению печатных агитационных материалов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Представление кандидатом в избирательную комиссию муниципального образования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копии документа об оплате изготовления данного предвыборного агитационного материала из соответствующего избирательного фонда </w:t>
            </w:r>
            <w:proofErr w:type="gramEnd"/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3 ст. 54 № 67-ФЗ, п. 2 ст. 32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начала распространения указанных агитационных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(п. 7 ст. 54 </w:t>
            </w:r>
            <w:r>
              <w:rPr>
                <w:bCs/>
                <w:sz w:val="24"/>
                <w:szCs w:val="24"/>
              </w:rPr>
              <w:t>№ 67-ФЗ,</w:t>
            </w:r>
            <w:r>
              <w:rPr>
                <w:sz w:val="24"/>
                <w:szCs w:val="24"/>
              </w:rPr>
              <w:t xml:space="preserve"> п. 6 ст. 32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bCs/>
                <w:sz w:val="24"/>
                <w:szCs w:val="24"/>
              </w:rPr>
              <w:t xml:space="preserve"> чем за 30 дней до дня голосования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13 августа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025DFD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  <w:r>
              <w:rPr>
                <w:bCs/>
                <w:sz w:val="24"/>
                <w:szCs w:val="24"/>
              </w:rPr>
              <w:t xml:space="preserve"> муниципального образования</w:t>
            </w:r>
            <w:r>
              <w:rPr>
                <w:sz w:val="24"/>
                <w:szCs w:val="24"/>
              </w:rPr>
              <w:t xml:space="preserve"> по предложению избирательной комиссии муниципального образования </w:t>
            </w:r>
            <w:proofErr w:type="spellStart"/>
            <w:r w:rsidR="00025DFD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autoSpaceDE w:val="0"/>
              <w:autoSpaceDN w:val="0"/>
              <w:adjustRightInd w:val="0"/>
              <w:ind w:left="0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перечня специальных мест для размещения печатных агитационных материалов на территории каждого избирательного участка до сведения кандидатов </w:t>
            </w:r>
          </w:p>
          <w:p w:rsidR="00E02DF7" w:rsidRDefault="00E02DF7">
            <w:pPr>
              <w:widowControl/>
              <w:autoSpaceDE w:val="0"/>
              <w:autoSpaceDN w:val="0"/>
              <w:adjustRightInd w:val="0"/>
              <w:ind w:left="0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(п. 7 ст. 54 </w:t>
            </w:r>
            <w:r>
              <w:rPr>
                <w:bCs/>
                <w:sz w:val="24"/>
                <w:szCs w:val="24"/>
              </w:rPr>
              <w:t>№ 67-ФЗ,</w:t>
            </w:r>
            <w:r>
              <w:rPr>
                <w:sz w:val="24"/>
                <w:szCs w:val="24"/>
              </w:rPr>
              <w:t xml:space="preserve"> п. 6 ст. 32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 выделения указанных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025DFD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 </w:t>
            </w:r>
            <w:proofErr w:type="spellStart"/>
            <w:r w:rsidR="00025DFD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360" w:firstLine="0"/>
              <w:jc w:val="center"/>
              <w:rPr>
                <w:b/>
                <w:bCs/>
                <w:sz w:val="16"/>
                <w:szCs w:val="24"/>
              </w:rPr>
            </w:pPr>
          </w:p>
          <w:p w:rsidR="00E02DF7" w:rsidRDefault="00E02DF7">
            <w:pPr>
              <w:widowControl/>
              <w:ind w:left="36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 Финансирование выборов</w:t>
            </w:r>
          </w:p>
          <w:p w:rsidR="00E02DF7" w:rsidRDefault="00E02DF7">
            <w:pPr>
              <w:pStyle w:val="af2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расходов, связанных с подготовкой и проведением выборов депутатов представительного органа муниципального образования Смоленской области, эксплуатацией и развитием средств автоматизации и обучением организаторов выборов и избирателей</w:t>
            </w:r>
          </w:p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п. 1 ст. 57 № 67-ФЗ,</w:t>
            </w:r>
            <w:r>
              <w:rPr>
                <w:bCs/>
                <w:sz w:val="24"/>
                <w:szCs w:val="24"/>
              </w:rPr>
              <w:t xml:space="preserve"> п. 1 ст. 33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соответствии</w:t>
            </w:r>
            <w:r>
              <w:rPr>
                <w:bCs/>
                <w:sz w:val="24"/>
                <w:szCs w:val="24"/>
              </w:rPr>
              <w:br/>
              <w:t>с утвержденной бюджетной росписью о распределении расходов местного бюджета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уполномоченного представителя кандидата по финансовым вопросам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(п. 3 ст. 58 </w:t>
            </w:r>
            <w:r>
              <w:rPr>
                <w:bCs/>
                <w:sz w:val="24"/>
                <w:szCs w:val="24"/>
              </w:rPr>
              <w:t>№ 67-ФЗ,</w:t>
            </w:r>
            <w:r>
              <w:rPr>
                <w:sz w:val="24"/>
                <w:szCs w:val="24"/>
              </w:rPr>
              <w:t xml:space="preserve"> п. 2 ст. 34 № 41-з)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025DFD">
            <w:pPr>
              <w:widowControl/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представления в избирательную комиссию муниципального образования</w:t>
            </w:r>
            <w:r w:rsidR="00025DFD">
              <w:rPr>
                <w:sz w:val="24"/>
                <w:szCs w:val="24"/>
              </w:rPr>
              <w:t xml:space="preserve"> </w:t>
            </w:r>
            <w:proofErr w:type="spellStart"/>
            <w:r w:rsidR="00025DFD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 заявления кандидата, доверенности, выданной в порядке, установленном федеральными законами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pStyle w:val="ConsNonformat"/>
              <w:overflowPunct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025DFD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</w:t>
            </w:r>
            <w:r w:rsidR="00025DFD">
              <w:rPr>
                <w:sz w:val="24"/>
                <w:szCs w:val="24"/>
              </w:rPr>
              <w:t xml:space="preserve"> </w:t>
            </w:r>
            <w:proofErr w:type="spellStart"/>
            <w:r w:rsidR="00025DFD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кандидату (уполномоченному представителю кандидата по финансовым вопросам) разрешения на открытие специального избирательного счета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(п. 1, 11 ст. 58 № 67-ФЗ, п. 1, 11 ст. 34 № 41-з,</w:t>
            </w:r>
            <w:r>
              <w:rPr>
                <w:sz w:val="24"/>
                <w:szCs w:val="24"/>
              </w:rPr>
              <w:br/>
              <w:t xml:space="preserve">п.1.1 </w:t>
            </w:r>
            <w:r>
              <w:rPr>
                <w:bCs/>
                <w:iCs/>
                <w:sz w:val="24"/>
                <w:szCs w:val="24"/>
              </w:rPr>
              <w:t>Порядка открытия, ведения и закрытия специальных избирательных счетов</w:t>
            </w:r>
            <w:r>
              <w:rPr>
                <w:sz w:val="24"/>
                <w:szCs w:val="24"/>
              </w:rPr>
              <w:t xml:space="preserve"> для формирования избирательных фондов кандидатов, избирательных объединений при проведении выборов органов местного самоуправления</w:t>
            </w:r>
            <w:r>
              <w:rPr>
                <w:sz w:val="24"/>
                <w:szCs w:val="24"/>
              </w:rPr>
              <w:br/>
              <w:t>в Смоленской области, утвержденного постановлением избирательной комиссии Смоленской области от 29 мая 2014 года № 179/1203-5 (далее – Порядок</w:t>
            </w:r>
            <w:r>
              <w:rPr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После </w:t>
            </w:r>
          </w:p>
          <w:p w:rsidR="00E02DF7" w:rsidRDefault="00E02DF7" w:rsidP="00025DFD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письменного уведомления </w:t>
            </w:r>
            <w:r>
              <w:rPr>
                <w:sz w:val="24"/>
                <w:szCs w:val="24"/>
              </w:rPr>
              <w:lastRenderedPageBreak/>
              <w:t>избирательной комиссии муниципального образования</w:t>
            </w:r>
            <w:r w:rsidR="00025DFD">
              <w:rPr>
                <w:sz w:val="24"/>
                <w:szCs w:val="24"/>
              </w:rPr>
              <w:t xml:space="preserve"> </w:t>
            </w:r>
            <w:proofErr w:type="spellStart"/>
            <w:r w:rsidR="00025DFD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 о выдвижении (самовыдвижении) кандидата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025DFD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</w:t>
            </w:r>
            <w:r w:rsidR="00025DFD">
              <w:rPr>
                <w:sz w:val="24"/>
                <w:szCs w:val="24"/>
              </w:rPr>
              <w:t xml:space="preserve"> </w:t>
            </w:r>
            <w:proofErr w:type="spellStart"/>
            <w:r w:rsidR="00025DFD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филиалом специального избирательного счета для формирования избирательного фонда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(п. 1, 11 ст. 58 № 67-ФЗ, п. 1, 11, 15, 16 ст. 34 № 41-з, </w:t>
            </w:r>
            <w:r>
              <w:rPr>
                <w:sz w:val="24"/>
                <w:szCs w:val="24"/>
              </w:rPr>
              <w:br/>
              <w:t>п. 1.6 Порядка)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ae"/>
              <w:spacing w:after="0"/>
              <w:jc w:val="both"/>
              <w:rPr>
                <w:bCs/>
                <w:sz w:val="24"/>
                <w:u w:val="single"/>
              </w:rPr>
            </w:pPr>
            <w:r>
              <w:rPr>
                <w:sz w:val="24"/>
              </w:rPr>
              <w:t xml:space="preserve">Незамедлительно по </w:t>
            </w:r>
            <w:proofErr w:type="gramStart"/>
            <w:r>
              <w:rPr>
                <w:sz w:val="24"/>
              </w:rPr>
              <w:t>предъявлении</w:t>
            </w:r>
            <w:proofErr w:type="gramEnd"/>
            <w:r>
              <w:rPr>
                <w:sz w:val="24"/>
              </w:rPr>
              <w:t xml:space="preserve"> в филиал публичного акционерного общества «Сбербанк России», а в случаях, установленных № 67-ФЗ, – другой кредитной организации документов, указанных в п. 1.6 Порядка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публичного акционерного общества «Сбербанк России», а в случаях, установленных № 67-ФЗ, – другая кредитная организация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pacing w:val="-4"/>
                <w:sz w:val="24"/>
                <w:szCs w:val="24"/>
              </w:rPr>
            </w:pPr>
            <w:proofErr w:type="gramStart"/>
            <w:r>
              <w:rPr>
                <w:bCs/>
                <w:spacing w:val="-4"/>
                <w:sz w:val="24"/>
                <w:szCs w:val="24"/>
              </w:rPr>
              <w:t xml:space="preserve">Представление в избирательную комиссию муниципального образования </w:t>
            </w:r>
            <w:proofErr w:type="spellStart"/>
            <w:r w:rsidR="00025DFD">
              <w:rPr>
                <w:bCs/>
                <w:spacing w:val="-4"/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  <w:r>
              <w:rPr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итогового финансового отчета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фонда, первичных финансовых документов, подтверждающих поступление средств в избирательный фонд и расходование этих средств.</w:t>
            </w:r>
            <w:proofErr w:type="gramEnd"/>
          </w:p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(Представление кандидатом финансового отчета не </w:t>
            </w:r>
            <w:r>
              <w:rPr>
                <w:sz w:val="24"/>
                <w:szCs w:val="24"/>
              </w:rPr>
              <w:lastRenderedPageBreak/>
              <w:t xml:space="preserve">требуется в случае, если кандидат не создавал избирательный фонд в соответствии с </w:t>
            </w:r>
            <w:hyperlink r:id="rId9" w:anchor="P2170" w:history="1">
              <w:r>
                <w:rPr>
                  <w:rStyle w:val="a3"/>
                  <w:sz w:val="24"/>
                  <w:szCs w:val="24"/>
                </w:rPr>
                <w:t>пунктом 1 статьи 34</w:t>
              </w:r>
            </w:hyperlink>
            <w:r>
              <w:rPr>
                <w:sz w:val="24"/>
                <w:szCs w:val="24"/>
              </w:rPr>
              <w:t xml:space="preserve"> № 41-ФЗ).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3"/>
                <w:szCs w:val="24"/>
              </w:rPr>
            </w:pPr>
            <w:r>
              <w:rPr>
                <w:bCs/>
                <w:sz w:val="24"/>
                <w:szCs w:val="24"/>
              </w:rPr>
              <w:t>(п. 9 ст. 59 № 67-ФЗ,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п. 9 ст. 35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Не позднее чем через 30 дней со дня официального опубликования результатов выборов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pStyle w:val="a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Кандидат</w:t>
            </w:r>
          </w:p>
          <w:p w:rsidR="00E02DF7" w:rsidRDefault="00E02DF7">
            <w:pPr>
              <w:pStyle w:val="a9"/>
              <w:jc w:val="both"/>
              <w:rPr>
                <w:sz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копий финансовых отчетов кандидатов в средства массовой информации для опубликования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9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ст. 59 № 67-ФЗ, п. 9 ст. 35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через пять дней со дня их получения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копий финансовых отчетов кандидатов, переданных избирательной комиссией муниципального образования</w:t>
            </w:r>
            <w:r>
              <w:rPr>
                <w:bCs/>
                <w:iCs/>
                <w:sz w:val="24"/>
                <w:szCs w:val="24"/>
              </w:rPr>
              <w:t xml:space="preserve">_________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9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ст. 59 № 67-ФЗ, п. 9 ст. 35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их получения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Представление в избирательную комиссию муниципального образования </w:t>
            </w:r>
            <w:proofErr w:type="spellStart"/>
            <w:r w:rsidR="00025DFD">
              <w:rPr>
                <w:bCs/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 xml:space="preserve">кандидату </w:t>
            </w:r>
            <w:r>
              <w:rPr>
                <w:bCs/>
                <w:sz w:val="24"/>
                <w:szCs w:val="24"/>
              </w:rPr>
              <w:t xml:space="preserve">информации о поступлении и расходовании средств, находящихся </w:t>
            </w:r>
            <w:r>
              <w:rPr>
                <w:sz w:val="24"/>
                <w:szCs w:val="24"/>
              </w:rPr>
              <w:t>на избирательном счете данного кандидата</w:t>
            </w:r>
          </w:p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(п. 7 ст. 59 № 67-ФЗ, п. 7 ст. 35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025DFD">
            <w:pPr>
              <w:widowControl/>
              <w:tabs>
                <w:tab w:val="center" w:pos="5102"/>
              </w:tabs>
              <w:spacing w:line="228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Периодически по требованию избирательной комиссии муниципального образования </w:t>
            </w:r>
            <w:proofErr w:type="spellStart"/>
            <w:r w:rsidR="00025DFD">
              <w:rPr>
                <w:bCs/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  <w:r>
              <w:rPr>
                <w:sz w:val="24"/>
                <w:szCs w:val="24"/>
                <w:shd w:val="clear" w:color="auto" w:fill="FFFFFF"/>
              </w:rPr>
              <w:t xml:space="preserve"> кандидата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a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Кредитная организация, </w:t>
            </w:r>
            <w:r>
              <w:rPr>
                <w:sz w:val="24"/>
              </w:rPr>
              <w:t>в которой открыт специальный избирательный счет кандидата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Представление заверенных копий первичных финансовых документов, подтверждающих поступление и расходование средств избирательных фондов кандидатов (по представлению </w:t>
            </w:r>
            <w:r>
              <w:rPr>
                <w:bCs/>
                <w:sz w:val="24"/>
                <w:szCs w:val="24"/>
              </w:rPr>
              <w:t>окружной избирательной комиссии</w:t>
            </w:r>
            <w:r>
              <w:rPr>
                <w:sz w:val="24"/>
                <w:szCs w:val="24"/>
              </w:rPr>
              <w:t xml:space="preserve"> (избирательной комиссии муниципального образования</w:t>
            </w:r>
            <w:r w:rsidR="00025DFD">
              <w:rPr>
                <w:sz w:val="24"/>
                <w:szCs w:val="24"/>
              </w:rPr>
              <w:t xml:space="preserve"> </w:t>
            </w:r>
            <w:proofErr w:type="spellStart"/>
            <w:r w:rsidR="00025DFD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>а по избирательному фонду кандидата – также по требованию кандидата)</w:t>
            </w:r>
            <w:proofErr w:type="gramEnd"/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7 ст. 59 № 67-ФЗ, п. 7 ст. 35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трехдневный срок, а за три дня до дня голосования – немедленно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трехдневный срок, а с 9 сентября               2020 года – немедленно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a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Кредитная организация, </w:t>
            </w:r>
            <w:r>
              <w:rPr>
                <w:sz w:val="24"/>
              </w:rPr>
              <w:t>в которой открыт специальный избирательный счет кандидата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средства массовой информации для опубликования сведений о поступлении и расходовании </w:t>
            </w:r>
            <w:r>
              <w:rPr>
                <w:sz w:val="24"/>
                <w:szCs w:val="24"/>
              </w:rPr>
              <w:lastRenderedPageBreak/>
              <w:t>средств избирательных фондов кандидатов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8 ст. 59 № 67-ФЗ, п. 8 ст. 35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tabs>
                <w:tab w:val="right" w:pos="247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Периодически </w:t>
            </w:r>
          </w:p>
          <w:p w:rsidR="00E02DF7" w:rsidRDefault="00E02DF7">
            <w:pPr>
              <w:widowControl/>
              <w:tabs>
                <w:tab w:val="right" w:pos="247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голосования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Периодически                     до </w:t>
            </w: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 xml:space="preserve"> сентября </w:t>
            </w:r>
            <w:r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 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передаваемых избирательной комиссией муниципального образования</w:t>
            </w:r>
            <w:r>
              <w:rPr>
                <w:sz w:val="24"/>
                <w:szCs w:val="24"/>
                <w:shd w:val="clear" w:color="auto" w:fill="FFFFFF"/>
              </w:rPr>
              <w:t xml:space="preserve"> для опубликования </w:t>
            </w:r>
            <w:r>
              <w:rPr>
                <w:sz w:val="24"/>
                <w:szCs w:val="24"/>
              </w:rPr>
              <w:t>сведений о поступлении и расходовании средств избирательных фондов кандидатов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8 ст. 59 № 67-ФЗ, п. 8 ст. 35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их получения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Редакции муниципальных периодических печатных изданий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избирательной комиссии Смоленской области в информационно-телекоммуникационной сети «Интернет» сведений о поступлении средств на специальный избирательный счет кандидата и расходовании этих средств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13 ст. 58 № 67-ФЗ, п. 13 ст. 34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tabs>
                <w:tab w:val="right" w:pos="247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Периодически </w:t>
            </w:r>
          </w:p>
          <w:p w:rsidR="00E02DF7" w:rsidRDefault="00E02DF7">
            <w:pPr>
              <w:widowControl/>
              <w:tabs>
                <w:tab w:val="right" w:pos="247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голосования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Периодически                     до </w:t>
            </w: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 xml:space="preserve"> сентября 20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 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проверки сведений, указанных гражданами и юридическими лицами при внесении или перечислении пожертвований в избирательные фонды, и сообщение о результатах проверки в избирательную комиссию муниципального образования</w:t>
            </w:r>
            <w:r w:rsidR="00025DFD">
              <w:rPr>
                <w:sz w:val="24"/>
                <w:szCs w:val="24"/>
              </w:rPr>
              <w:t xml:space="preserve"> </w:t>
            </w:r>
            <w:proofErr w:type="spellStart"/>
            <w:r w:rsidR="00025DFD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(п. 13 ст. 59 </w:t>
            </w:r>
            <w:r>
              <w:rPr>
                <w:sz w:val="24"/>
                <w:szCs w:val="24"/>
              </w:rPr>
              <w:t>№ 67-ФЗ,</w:t>
            </w:r>
            <w:r>
              <w:rPr>
                <w:bCs/>
                <w:sz w:val="24"/>
                <w:szCs w:val="24"/>
              </w:rPr>
              <w:t xml:space="preserve"> п. 13. ст. 35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025DFD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пятидневный срок со дня поступления представления избирательной комиссии муниципального образования </w:t>
            </w:r>
            <w:proofErr w:type="spellStart"/>
            <w:r w:rsidR="00025DFD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</w:t>
            </w:r>
            <w:proofErr w:type="spellStart"/>
            <w:proofErr w:type="gramStart"/>
            <w:r>
              <w:rPr>
                <w:sz w:val="24"/>
                <w:szCs w:val="24"/>
              </w:rPr>
              <w:t>регистрацион-ного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</w:t>
            </w:r>
            <w:proofErr w:type="spellStart"/>
            <w:r>
              <w:rPr>
                <w:sz w:val="24"/>
                <w:szCs w:val="24"/>
              </w:rPr>
              <w:t>госу</w:t>
            </w:r>
            <w:proofErr w:type="spellEnd"/>
            <w:r>
              <w:rPr>
                <w:sz w:val="24"/>
                <w:szCs w:val="24"/>
              </w:rPr>
              <w:t xml:space="preserve">-дарственную регистрацию юридических лиц либо уполномоченные в сфере регистрации </w:t>
            </w:r>
            <w:proofErr w:type="spellStart"/>
            <w:r>
              <w:rPr>
                <w:sz w:val="24"/>
                <w:szCs w:val="24"/>
              </w:rPr>
              <w:t>некоммер-ческих</w:t>
            </w:r>
            <w:proofErr w:type="spellEnd"/>
            <w:r>
              <w:rPr>
                <w:sz w:val="24"/>
                <w:szCs w:val="24"/>
              </w:rPr>
              <w:t xml:space="preserve"> организаций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Возврат пожертвований (в полном объеме или той его части, которая превышает установленный областным законом № 41-з максимальный размер пожертвования), внесенных </w:t>
            </w:r>
            <w:r>
              <w:rPr>
                <w:sz w:val="24"/>
                <w:szCs w:val="24"/>
              </w:rPr>
              <w:t xml:space="preserve">гражданином или юридическим лицом, не имеющими права осуществлять такое пожертвование, либо внесенных с нарушением требований </w:t>
            </w:r>
            <w:hyperlink r:id="rId10" w:anchor="Par1988" w:history="1">
              <w:r>
                <w:rPr>
                  <w:rStyle w:val="a3"/>
                  <w:sz w:val="24"/>
                  <w:szCs w:val="24"/>
                </w:rPr>
                <w:t>пунктов 7</w:t>
              </w:r>
            </w:hyperlink>
            <w:r>
              <w:rPr>
                <w:sz w:val="24"/>
                <w:szCs w:val="24"/>
              </w:rPr>
              <w:t xml:space="preserve"> и </w:t>
            </w:r>
            <w:hyperlink r:id="rId11" w:anchor="Par1989" w:history="1">
              <w:r>
                <w:rPr>
                  <w:rStyle w:val="a3"/>
                  <w:sz w:val="24"/>
                  <w:szCs w:val="24"/>
                </w:rPr>
                <w:t>8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статьи 58 № 67-ФЗ, </w:t>
            </w:r>
            <w:hyperlink r:id="rId12" w:anchor="Par1988" w:history="1">
              <w:r>
                <w:rPr>
                  <w:rStyle w:val="a3"/>
                  <w:sz w:val="24"/>
                  <w:szCs w:val="24"/>
                </w:rPr>
                <w:t>пунктов 7</w:t>
              </w:r>
            </w:hyperlink>
            <w:r>
              <w:rPr>
                <w:sz w:val="24"/>
                <w:szCs w:val="24"/>
              </w:rPr>
              <w:t xml:space="preserve"> и </w:t>
            </w:r>
            <w:hyperlink r:id="rId13" w:anchor="Par1989" w:history="1">
              <w:r>
                <w:rPr>
                  <w:rStyle w:val="a3"/>
                  <w:sz w:val="24"/>
                  <w:szCs w:val="24"/>
                </w:rPr>
                <w:t>8</w:t>
              </w:r>
            </w:hyperlink>
            <w:r>
              <w:rPr>
                <w:sz w:val="24"/>
                <w:szCs w:val="24"/>
              </w:rPr>
              <w:t xml:space="preserve"> статьи 34 № 41-з, либо внесенных в размере, превышающем установленный           № 41-з максимальный размер такого пожертвования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End"/>
          </w:p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(п. 9 ст. 58 </w:t>
            </w:r>
            <w:r>
              <w:rPr>
                <w:sz w:val="24"/>
                <w:szCs w:val="24"/>
              </w:rPr>
              <w:t>№ 67-ФЗ,</w:t>
            </w:r>
            <w:r>
              <w:rPr>
                <w:bCs/>
                <w:sz w:val="24"/>
                <w:szCs w:val="24"/>
              </w:rPr>
              <w:t xml:space="preserve"> п. 9 ст. 34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срок, не превышающий 10 дней со дня поступления этих средств на специальный счет </w:t>
            </w:r>
            <w:r>
              <w:rPr>
                <w:sz w:val="24"/>
                <w:szCs w:val="24"/>
              </w:rPr>
              <w:lastRenderedPageBreak/>
              <w:t>избирательного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Перечисление </w:t>
            </w:r>
            <w:r>
              <w:rPr>
                <w:sz w:val="24"/>
                <w:szCs w:val="24"/>
              </w:rPr>
              <w:t>пожертвований, внесенных анонимным жертвователем,</w:t>
            </w:r>
            <w:r>
              <w:rPr>
                <w:bCs/>
                <w:sz w:val="24"/>
                <w:szCs w:val="24"/>
              </w:rPr>
              <w:t xml:space="preserve"> в доход местного бюджета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(п. 9 ст. 58 № 67-ФЗ, п. 9 ст. 34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срок, не превышающий 10 дней со дня поступления этих средств на специальный счет избирательного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8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Перечисление неизрасходованных денежных средств, находящихся на специальном избирательном счете кандидата, гражданам и юридическим лицам, осуществившим пожертвования</w:t>
            </w:r>
            <w:r>
              <w:rPr>
                <w:sz w:val="24"/>
                <w:szCs w:val="24"/>
              </w:rPr>
              <w:t xml:space="preserve"> либо перечисления в его избирательный фонд, пропорционально вложенным средствам</w:t>
            </w:r>
          </w:p>
          <w:p w:rsidR="00E02DF7" w:rsidRDefault="00E02DF7">
            <w:pPr>
              <w:widowControl/>
              <w:spacing w:line="228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(п. 11 ст. 59 </w:t>
            </w:r>
            <w:r>
              <w:rPr>
                <w:sz w:val="24"/>
                <w:szCs w:val="24"/>
              </w:rPr>
              <w:t>№ 67-ФЗ,</w:t>
            </w:r>
            <w:r>
              <w:rPr>
                <w:bCs/>
                <w:sz w:val="24"/>
                <w:szCs w:val="24"/>
              </w:rPr>
              <w:t xml:space="preserve"> п. 11 ст. 35 № 41-з)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 дня голосования до предоставления итогового финансового отчета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После </w:t>
            </w:r>
            <w:r>
              <w:rPr>
                <w:sz w:val="24"/>
                <w:szCs w:val="24"/>
              </w:rPr>
              <w:t>13 сентября 2020  года</w:t>
            </w:r>
            <w:r>
              <w:rPr>
                <w:bCs/>
                <w:sz w:val="24"/>
                <w:szCs w:val="24"/>
              </w:rPr>
              <w:t xml:space="preserve"> до представления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итогового финансового отчета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spacing w:line="228" w:lineRule="auto"/>
              <w:ind w:left="0" w:firstLine="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Перечисление в доход местного бюджета </w:t>
            </w:r>
            <w:r>
              <w:rPr>
                <w:sz w:val="24"/>
                <w:szCs w:val="24"/>
              </w:rPr>
              <w:t>оставшихся неизрасходованных денежных средств, находящихся на специальном избирательном счете кандидата, и закрытие этого счета</w:t>
            </w:r>
          </w:p>
          <w:p w:rsidR="00E02DF7" w:rsidRDefault="00E02DF7">
            <w:pPr>
              <w:widowControl/>
              <w:tabs>
                <w:tab w:val="left" w:pos="1540"/>
              </w:tabs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 xml:space="preserve">п. 11 ст. 59 </w:t>
            </w:r>
            <w:r>
              <w:rPr>
                <w:sz w:val="24"/>
                <w:szCs w:val="24"/>
              </w:rPr>
              <w:t>№ 67-ФЗ)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истечении 60 дней со дня голосования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12 </w:t>
            </w:r>
            <w:r>
              <w:rPr>
                <w:sz w:val="24"/>
                <w:szCs w:val="24"/>
              </w:rPr>
              <w:t>ноября 20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 года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a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Кредитная организация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соответствующей окружной избирательной комиссии (избирательной комиссии муниципального образования*) отчета о расходовании средств местного бюджета, выделенных на подготовку и проведение выборов депутатов представительного органа муниципального образования Смоленской области</w:t>
            </w:r>
          </w:p>
          <w:p w:rsidR="00E02DF7" w:rsidRDefault="00E02DF7">
            <w:pPr>
              <w:widowControl/>
              <w:tabs>
                <w:tab w:val="left" w:pos="1540"/>
              </w:tabs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(п. 5 ст. 33 № 41-з)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10 дней со дня голосования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> сентября 20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 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представительный орган муниципального образования Смоленской области отчета о расходовании средств местного бюджета, выделенных на подготовку и </w:t>
            </w:r>
            <w:r>
              <w:rPr>
                <w:sz w:val="24"/>
                <w:szCs w:val="24"/>
              </w:rPr>
              <w:lastRenderedPageBreak/>
              <w:t>проведение выборов депутатов представительного органа муниципального образования Смоленской области</w:t>
            </w:r>
          </w:p>
          <w:p w:rsidR="00E02DF7" w:rsidRDefault="00E02DF7">
            <w:pPr>
              <w:widowControl/>
              <w:tabs>
                <w:tab w:val="left" w:pos="1540"/>
              </w:tabs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5 ст. 33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позднее чем через 50 дней со дня официального </w:t>
            </w:r>
            <w:r>
              <w:rPr>
                <w:sz w:val="24"/>
                <w:szCs w:val="24"/>
              </w:rPr>
              <w:lastRenderedPageBreak/>
              <w:t>опубликования результатов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5768C4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</w:t>
            </w:r>
            <w:r w:rsidR="005768C4">
              <w:rPr>
                <w:sz w:val="24"/>
                <w:szCs w:val="24"/>
              </w:rPr>
              <w:t xml:space="preserve"> </w:t>
            </w:r>
            <w:proofErr w:type="spellStart"/>
            <w:r w:rsidR="005768C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360"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02DF7" w:rsidRDefault="00E02DF7">
            <w:pPr>
              <w:widowControl/>
              <w:ind w:left="36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 Голосование и определение результатов выборов</w:t>
            </w:r>
          </w:p>
          <w:p w:rsidR="00E02DF7" w:rsidRDefault="00E02DF7">
            <w:pPr>
              <w:widowControl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формы, текста, числа избирательных бюллетеней, а также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изготовлением избирательных бюллетеней </w:t>
            </w:r>
          </w:p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п. 4 ст. 63 № 67-ФЗ,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п. 3 ст. 38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</w:t>
            </w:r>
            <w:r>
              <w:rPr>
                <w:bCs/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дней до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> августа 20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5768C4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 </w:t>
            </w:r>
            <w:proofErr w:type="spellStart"/>
            <w:r w:rsidR="005768C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закупки избирательных бюллетеней</w:t>
            </w:r>
          </w:p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2 ст. 63 № 67-ФЗ, ст. 38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center" w:pos="510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утверждения формы, текста, числа избирательных бюллетеней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</w:t>
            </w:r>
            <w:r w:rsidR="005768C4">
              <w:rPr>
                <w:sz w:val="24"/>
                <w:szCs w:val="24"/>
              </w:rPr>
              <w:t xml:space="preserve"> </w:t>
            </w:r>
            <w:proofErr w:type="spellStart"/>
            <w:r w:rsidR="005768C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избирательных бюллетеней по распоряжению избирательной комиссии муниципального образования 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2 ст. 63 № 67-ФЗ, п. 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ст. 38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Полиграфическая организация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месте и времени передачи избирательных бюллетеней от полиграфической организации членам избирательной комиссии муниципального образования, осуществившей закупку избирательных бюллетеней,</w:t>
            </w:r>
            <w:r>
              <w:rPr>
                <w:bCs/>
                <w:iCs/>
                <w:sz w:val="24"/>
                <w:szCs w:val="24"/>
              </w:rPr>
              <w:t xml:space="preserve"> и уничтожения лишних избирательных бюллетеней</w:t>
            </w:r>
          </w:p>
          <w:p w:rsidR="00E02DF7" w:rsidRDefault="00E02DF7">
            <w:pPr>
              <w:widowControl/>
              <w:spacing w:line="228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п. 11 ст. 63 № 67-ФЗ,</w:t>
            </w:r>
            <w:r>
              <w:rPr>
                <w:sz w:val="24"/>
                <w:szCs w:val="24"/>
              </w:rPr>
              <w:t xml:space="preserve"> п. 9 ст. 38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два дня до получения от полиграфической организации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избирательных бюллетеней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 </w:t>
            </w:r>
            <w:proofErr w:type="spellStart"/>
            <w:r w:rsidR="005768C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sz w:val="24"/>
                <w:szCs w:val="24"/>
              </w:rPr>
              <w:t xml:space="preserve">Оповещение членов избирательной комиссии муниципального образования (окружной избирательной комиссии, участковой избирательной комиссии), </w:t>
            </w:r>
            <w:r>
              <w:rPr>
                <w:sz w:val="24"/>
                <w:szCs w:val="24"/>
              </w:rPr>
              <w:lastRenderedPageBreak/>
              <w:t>кандидатов, фамилии которых внесены в избирательный бюллетень, либо представителей таких кандидатов о месте и времени передачи избирательных бюллетеней вышестоящей комиссией нижестоящей комиссии, их выбраковке и уничтожении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п. 14 ст. 63 № 67-ФЗ,</w:t>
            </w:r>
            <w:r>
              <w:rPr>
                <w:sz w:val="24"/>
                <w:szCs w:val="24"/>
              </w:rPr>
              <w:t xml:space="preserve"> п. 12 ст. 38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Заблаговременно до передачи избирательных </w:t>
            </w:r>
            <w:r>
              <w:rPr>
                <w:sz w:val="24"/>
                <w:szCs w:val="24"/>
              </w:rPr>
              <w:lastRenderedPageBreak/>
              <w:t>бюллетеней вышестоящей комиссией нижестоящей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 </w:t>
            </w:r>
            <w:proofErr w:type="spellStart"/>
            <w:r w:rsidR="005768C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сельского поселения Смоленского района Смоленской области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(участковая избирательная комиссия)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Передача избирательных бюллетеней по акту:</w:t>
            </w:r>
            <w:r>
              <w:rPr>
                <w:sz w:val="24"/>
                <w:szCs w:val="24"/>
              </w:rPr>
              <w:t xml:space="preserve">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12, 13 ст. 63, п. 3 ст. 65 № 67-ФЗ, п. 10, 11 ст. 38 № 41-з)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  <w:p w:rsidR="00E02DF7" w:rsidRDefault="00E02DF7">
            <w:pPr>
              <w:pStyle w:val="21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DF7" w:rsidRDefault="00E02DF7">
            <w:pPr>
              <w:pStyle w:val="21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DF7" w:rsidRDefault="00E02DF7">
            <w:pPr>
              <w:pStyle w:val="21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DF7" w:rsidRDefault="00E02DF7">
            <w:pPr>
              <w:pStyle w:val="21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DF7" w:rsidRDefault="00E02DF7">
            <w:pPr>
              <w:pStyle w:val="21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DF7" w:rsidRDefault="00E02DF7">
            <w:pPr>
              <w:pStyle w:val="21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участковым избирательным комиссиям</w:t>
            </w:r>
          </w:p>
          <w:p w:rsidR="00E02DF7" w:rsidRDefault="00E02DF7">
            <w:pPr>
              <w:pStyle w:val="21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срок, установленный избирательной комиссией муниципального образования, но 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1 день до дня досрочного голосования, на основании решения о распределении избирательных бюллетеней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                         </w:t>
            </w:r>
            <w:r>
              <w:rPr>
                <w:sz w:val="24"/>
                <w:szCs w:val="24"/>
                <w:lang w:val="en-US"/>
              </w:rPr>
              <w:t>31</w:t>
            </w:r>
            <w:r>
              <w:rPr>
                <w:sz w:val="24"/>
                <w:szCs w:val="24"/>
              </w:rPr>
              <w:t xml:space="preserve"> августа 20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года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</w:t>
            </w:r>
            <w:r w:rsidR="005768C4">
              <w:rPr>
                <w:sz w:val="24"/>
                <w:szCs w:val="24"/>
              </w:rPr>
              <w:t xml:space="preserve"> </w:t>
            </w:r>
            <w:proofErr w:type="spellStart"/>
            <w:r w:rsidR="005768C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Оповещение избирателей о времени и месте голосования (досрочного голосования) через средства массовой информации или иным способом 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п. 2 ст. 64 № 67-ФЗ,</w:t>
            </w:r>
            <w:r>
              <w:rPr>
                <w:sz w:val="24"/>
                <w:szCs w:val="24"/>
              </w:rPr>
              <w:t xml:space="preserve"> п. 2 ст. 39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21"/>
              <w:spacing w:line="228" w:lineRule="auto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10 дней до дня голосования. </w:t>
            </w:r>
          </w:p>
          <w:p w:rsidR="00E02DF7" w:rsidRDefault="00E02DF7">
            <w:pPr>
              <w:pStyle w:val="21"/>
              <w:spacing w:line="228" w:lineRule="auto"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 проведении досрочного голосования – 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дней до дня голосования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сентября 2020 года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0"/>
                <w:szCs w:val="24"/>
              </w:rPr>
            </w:pP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досрочного голосования – не позднее 27 августа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избирательная комиссия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488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досрочного голосования в помещении участковой избирательной комиссии</w:t>
            </w:r>
          </w:p>
          <w:p w:rsidR="00E02DF7" w:rsidRDefault="00E02DF7">
            <w:pPr>
              <w:widowControl/>
              <w:tabs>
                <w:tab w:val="left" w:pos="1540"/>
              </w:tabs>
              <w:ind w:left="0" w:firstLine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(ст. 65 № 67-ФЗ;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ст. 39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21"/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ранее чем за 10 дней до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2 сентября по 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 сентября 2020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избирательная комиссия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E02DF7" w:rsidTr="00E02DF7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488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голосования </w:t>
            </w:r>
          </w:p>
          <w:p w:rsidR="00E02DF7" w:rsidRDefault="00E02DF7">
            <w:pPr>
              <w:widowControl/>
              <w:tabs>
                <w:tab w:val="left" w:pos="488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(п. 1 ст. 64 № 67-ФЗ, п. 2 ст. 7, п. 1 ст. 39, п. 8, 9 ст. 46                </w:t>
            </w:r>
            <w:r>
              <w:rPr>
                <w:sz w:val="24"/>
                <w:szCs w:val="24"/>
              </w:rPr>
              <w:lastRenderedPageBreak/>
              <w:t>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Второе воскресенье сентября с 8.00 до </w:t>
            </w:r>
            <w:r>
              <w:rPr>
                <w:sz w:val="24"/>
                <w:szCs w:val="24"/>
              </w:rPr>
              <w:lastRenderedPageBreak/>
              <w:t>20.00 часов по местному времени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13 сентября                  2020 года</w:t>
            </w:r>
            <w:r>
              <w:rPr>
                <w:sz w:val="24"/>
                <w:szCs w:val="24"/>
              </w:rPr>
              <w:t xml:space="preserve"> с 8.00 до </w:t>
            </w:r>
            <w:r>
              <w:rPr>
                <w:sz w:val="24"/>
                <w:szCs w:val="24"/>
              </w:rPr>
              <w:lastRenderedPageBreak/>
              <w:t xml:space="preserve">20.00 часов по местному времени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Участковая избирательная комиссия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E02DF7" w:rsidTr="00E02DF7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488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письменного заявления (устного обращения) о предоставлении возможности проголосовать вне помещения для голосования</w:t>
            </w:r>
          </w:p>
          <w:p w:rsidR="00E02DF7" w:rsidRDefault="00E02DF7">
            <w:pPr>
              <w:pStyle w:val="23"/>
              <w:ind w:firstLine="0"/>
              <w:rPr>
                <w:bCs/>
                <w:iCs/>
                <w:sz w:val="24"/>
              </w:rPr>
            </w:pPr>
            <w:r>
              <w:rPr>
                <w:sz w:val="24"/>
              </w:rPr>
              <w:t>(п. 5 ст. 66 № 67-ФЗ</w:t>
            </w:r>
            <w:r>
              <w:rPr>
                <w:sz w:val="24"/>
                <w:lang w:eastAsia="x-none"/>
              </w:rPr>
              <w:t>,</w:t>
            </w:r>
            <w:r>
              <w:rPr>
                <w:sz w:val="24"/>
              </w:rPr>
              <w:t xml:space="preserve"> п. 5 ст. 41 № 41-з)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 любое время в течение 10 дней до дня голосования, </w:t>
            </w:r>
          </w:p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но не позднее </w:t>
            </w:r>
          </w:p>
          <w:p w:rsidR="00E02DF7" w:rsidRDefault="00E02DF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чем за шесть часов до окончания времени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autoSpaceDE w:val="0"/>
              <w:autoSpaceDN w:val="0"/>
              <w:adjustRightInd w:val="0"/>
              <w:spacing w:line="228" w:lineRule="auto"/>
              <w:ind w:left="0" w:firstLine="0"/>
              <w:jc w:val="both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 любое время с 3 сентября 2020 года, </w:t>
            </w:r>
          </w:p>
          <w:p w:rsidR="00E02DF7" w:rsidRDefault="00E02DF7">
            <w:pPr>
              <w:widowControl/>
              <w:autoSpaceDE w:val="0"/>
              <w:autoSpaceDN w:val="0"/>
              <w:adjustRightInd w:val="0"/>
              <w:spacing w:line="228" w:lineRule="auto"/>
              <w:ind w:left="0" w:firstLine="0"/>
              <w:jc w:val="both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но не позднее </w:t>
            </w:r>
          </w:p>
          <w:p w:rsidR="00E02DF7" w:rsidRDefault="00E02DF7">
            <w:pPr>
              <w:widowControl/>
              <w:autoSpaceDE w:val="0"/>
              <w:autoSpaceDN w:val="0"/>
              <w:adjustRightInd w:val="0"/>
              <w:spacing w:line="228" w:lineRule="auto"/>
              <w:ind w:left="0" w:firstLine="0"/>
              <w:jc w:val="both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14.00 часов по </w:t>
            </w:r>
          </w:p>
          <w:p w:rsidR="00E02DF7" w:rsidRDefault="00E02DF7">
            <w:pPr>
              <w:widowControl/>
              <w:autoSpaceDE w:val="0"/>
              <w:autoSpaceDN w:val="0"/>
              <w:adjustRightInd w:val="0"/>
              <w:spacing w:line="228" w:lineRule="auto"/>
              <w:ind w:left="0" w:firstLine="0"/>
              <w:jc w:val="both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местному времени </w:t>
            </w:r>
          </w:p>
          <w:p w:rsidR="00E02DF7" w:rsidRDefault="00E02DF7">
            <w:pPr>
              <w:widowControl/>
              <w:autoSpaceDE w:val="0"/>
              <w:autoSpaceDN w:val="0"/>
              <w:adjustRightInd w:val="0"/>
              <w:spacing w:line="228" w:lineRule="auto"/>
              <w:ind w:left="0" w:firstLine="0"/>
              <w:jc w:val="both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13 сентября </w:t>
            </w:r>
          </w:p>
          <w:p w:rsidR="00E02DF7" w:rsidRDefault="00E02DF7">
            <w:pPr>
              <w:widowControl/>
              <w:autoSpaceDE w:val="0"/>
              <w:autoSpaceDN w:val="0"/>
              <w:adjustRightInd w:val="0"/>
              <w:spacing w:line="228" w:lineRule="auto"/>
              <w:ind w:left="0" w:firstLine="0"/>
              <w:jc w:val="both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2020 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autoSpaceDE w:val="0"/>
              <w:autoSpaceDN w:val="0"/>
              <w:adjustRightInd w:val="0"/>
              <w:spacing w:line="216" w:lineRule="auto"/>
              <w:ind w:left="0" w:firstLine="0"/>
              <w:jc w:val="both"/>
              <w:outlineLvl w:val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Избиратели, которые имеют право быть включенными или включены в список избирателей на соответствующем избирательном участке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не могут самостоятельно по уважительным причинам 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 прибыть в помещение для голосования, а также избиратели, которые включены в список избирателей</w:t>
            </w:r>
            <w:proofErr w:type="gramEnd"/>
            <w:r>
              <w:rPr>
                <w:sz w:val="24"/>
                <w:szCs w:val="24"/>
              </w:rPr>
              <w:t>, но в </w:t>
            </w:r>
            <w:proofErr w:type="gramStart"/>
            <w:r>
              <w:rPr>
                <w:sz w:val="24"/>
                <w:szCs w:val="24"/>
              </w:rPr>
              <w:t>отношении</w:t>
            </w:r>
            <w:proofErr w:type="gramEnd"/>
            <w:r>
              <w:rPr>
                <w:sz w:val="24"/>
                <w:szCs w:val="24"/>
              </w:rPr>
              <w:t xml:space="preserve">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488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Подсчет голосов избирателей на избирательном участке и составление протокола об итогах голосования по </w:t>
            </w:r>
            <w:r>
              <w:rPr>
                <w:sz w:val="24"/>
                <w:szCs w:val="24"/>
              </w:rPr>
              <w:lastRenderedPageBreak/>
              <w:t>многомандатному избирательному округу (в двух экземплярах)</w:t>
            </w:r>
          </w:p>
          <w:p w:rsidR="00E02DF7" w:rsidRDefault="00E02DF7">
            <w:pPr>
              <w:widowControl/>
              <w:tabs>
                <w:tab w:val="left" w:pos="488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 68 № 67-ФЗ, ст. 43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Сразу после окончания  </w:t>
            </w:r>
            <w:r>
              <w:rPr>
                <w:sz w:val="24"/>
                <w:szCs w:val="24"/>
              </w:rPr>
              <w:lastRenderedPageBreak/>
              <w:t>голосования без перерыва до установления итогов голосования на избирательном участке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избирательная комиссия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488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заверенных копий протокола об итогах голосования по требованию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члена участковой избирательной комиссии, наблюдателя, иных лиц, указанных в пункте 3 статьи 30 № 67-ФЗ</w:t>
            </w:r>
          </w:p>
          <w:p w:rsidR="00E02DF7" w:rsidRDefault="00E02DF7">
            <w:pPr>
              <w:widowControl/>
              <w:tabs>
                <w:tab w:val="left" w:pos="488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29 ст. 68 № 67-ФЗ, п. 29 ст. 43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Немедленно после подписания протокола об итогах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избирательная комиссия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8" w:lineRule="auto"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первого экземпляра протокола об итогах голосования в соответствующую избирательную комиссию муниципального образования</w:t>
            </w:r>
          </w:p>
          <w:p w:rsidR="00E02DF7" w:rsidRDefault="00E02DF7">
            <w:pPr>
              <w:pStyle w:val="7"/>
              <w:keepNext w:val="0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(п. 30 ст. 68 № 67-ФЗ, п. 30 ст. 43, п. 1 ст. 45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Незамедлительно после подписания и выдачи заверенных копий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 или секретарь участковой избирательной комиссии либо иной член участковой избирательной комиссии с правом решающего голоса по поручению председателя участковой избирательной комиссии)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8" w:lineRule="auto"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tabs>
                <w:tab w:val="left" w:pos="488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sz w:val="24"/>
                <w:szCs w:val="24"/>
              </w:rPr>
              <w:t>результатов выборов депутатов Совета депутатов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5768C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Смоленского района Смоленской области четвертого созыва по многомандатному избирательному округу </w:t>
            </w:r>
          </w:p>
          <w:p w:rsidR="00E02DF7" w:rsidRDefault="00E02DF7">
            <w:pPr>
              <w:widowControl/>
              <w:tabs>
                <w:tab w:val="left" w:pos="488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 ст. 70 № 67-ФЗ, п. 1 ст. 45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на 3 день со дня голосования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сентября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года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5768C4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</w:t>
            </w:r>
            <w:r w:rsidR="005768C4">
              <w:rPr>
                <w:sz w:val="24"/>
                <w:szCs w:val="24"/>
              </w:rPr>
              <w:t xml:space="preserve"> </w:t>
            </w:r>
            <w:proofErr w:type="spellStart"/>
            <w:r w:rsidR="005768C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8" w:lineRule="auto"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общих данных о результатах выборов </w:t>
            </w:r>
            <w:r>
              <w:rPr>
                <w:sz w:val="24"/>
              </w:rPr>
              <w:t xml:space="preserve">депутатов </w:t>
            </w:r>
            <w:r>
              <w:rPr>
                <w:sz w:val="24"/>
                <w:szCs w:val="24"/>
              </w:rPr>
              <w:t xml:space="preserve">Совета депутатов </w:t>
            </w:r>
            <w:proofErr w:type="spellStart"/>
            <w:r w:rsidR="005768C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Смоленского района Смоленской области четвертого созыва по многомандатным избирательным </w:t>
            </w:r>
            <w:r>
              <w:rPr>
                <w:sz w:val="24"/>
                <w:szCs w:val="24"/>
              </w:rPr>
              <w:lastRenderedPageBreak/>
              <w:t>округам в средства массовой информации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2. ст. 72 № 67-ФЗ, п. 2 ст. 47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5768C4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одних суток после определения </w:t>
            </w:r>
            <w:proofErr w:type="gramStart"/>
            <w:r>
              <w:rPr>
                <w:sz w:val="24"/>
                <w:szCs w:val="24"/>
              </w:rPr>
              <w:t>результатов выборов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депутатов </w:t>
            </w:r>
            <w:r>
              <w:rPr>
                <w:sz w:val="24"/>
                <w:szCs w:val="24"/>
              </w:rPr>
              <w:t>Совета депутатов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5768C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 четвертого созыва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позднее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сентября 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5768C4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 </w:t>
            </w:r>
            <w:proofErr w:type="spellStart"/>
            <w:r w:rsidR="005768C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lastRenderedPageBreak/>
              <w:t>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8" w:lineRule="auto"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98.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5768C4">
            <w:pPr>
              <w:pStyle w:val="7"/>
              <w:keepNext w:val="0"/>
              <w:ind w:firstLine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Извещение зарегистрированного кандидата, избранного депутатом, о результатах выборов </w:t>
            </w:r>
            <w:r>
              <w:rPr>
                <w:sz w:val="24"/>
              </w:rPr>
              <w:t xml:space="preserve">депутатов </w:t>
            </w:r>
            <w:r>
              <w:rPr>
                <w:sz w:val="24"/>
                <w:szCs w:val="24"/>
              </w:rPr>
              <w:t xml:space="preserve">Совета депутатов </w:t>
            </w:r>
            <w:proofErr w:type="spellStart"/>
            <w:r w:rsidR="005768C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 четвертого созыва</w:t>
            </w:r>
            <w:r>
              <w:rPr>
                <w:sz w:val="24"/>
              </w:rPr>
              <w:t xml:space="preserve"> (п. 6 ст. 70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8 ст. 45 </w:t>
            </w:r>
            <w:r>
              <w:rPr>
                <w:bCs/>
                <w:sz w:val="24"/>
              </w:rPr>
              <w:t>№ 41-з</w:t>
            </w:r>
            <w:r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5768C4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определения  </w:t>
            </w:r>
            <w:proofErr w:type="gramStart"/>
            <w:r>
              <w:rPr>
                <w:sz w:val="24"/>
                <w:szCs w:val="24"/>
              </w:rPr>
              <w:t>результатов выборов</w:t>
            </w:r>
            <w:r>
              <w:rPr>
                <w:sz w:val="24"/>
              </w:rPr>
              <w:t xml:space="preserve"> депутатов </w:t>
            </w:r>
            <w:r>
              <w:rPr>
                <w:sz w:val="24"/>
                <w:szCs w:val="24"/>
              </w:rPr>
              <w:t>Совета депутатов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5768C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 четвертого созыва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5768C4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</w:t>
            </w:r>
            <w:r w:rsidR="005768C4">
              <w:rPr>
                <w:sz w:val="24"/>
                <w:szCs w:val="24"/>
              </w:rPr>
              <w:t xml:space="preserve"> </w:t>
            </w:r>
            <w:proofErr w:type="spellStart"/>
            <w:r w:rsidR="005768C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8" w:lineRule="auto"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7"/>
              <w:keepNext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избирательную комиссию муниципального образования копии приказа (иного документа) об освобождении от обязанностей, несовместимых со статусом депутата Совета депутатов </w:t>
            </w:r>
            <w:proofErr w:type="spellStart"/>
            <w:r w:rsidR="005768C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Смоленского района Смоленской области,  либо копий документов, удостоверяющих подачу в установленный срок заявления об освобождении от указанных обязанностей </w:t>
            </w:r>
          </w:p>
          <w:p w:rsidR="00E02DF7" w:rsidRDefault="00E02DF7">
            <w:pPr>
              <w:pStyle w:val="7"/>
              <w:keepNext w:val="0"/>
              <w:ind w:firstLine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(п. 6 ст. 70 </w:t>
            </w:r>
            <w:r>
              <w:rPr>
                <w:bCs/>
                <w:sz w:val="24"/>
                <w:szCs w:val="24"/>
              </w:rPr>
              <w:t>№ 67-ФЗ,</w:t>
            </w:r>
            <w:r>
              <w:rPr>
                <w:sz w:val="24"/>
                <w:szCs w:val="24"/>
              </w:rPr>
              <w:t xml:space="preserve"> п. 8 ст. 45 </w:t>
            </w:r>
            <w:r>
              <w:rPr>
                <w:bCs/>
                <w:sz w:val="24"/>
                <w:szCs w:val="24"/>
              </w:rPr>
              <w:t>№ 41-з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5768C4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пятидневный срок после извещения кандидата об избрании его депутатом Совета депутатов </w:t>
            </w:r>
            <w:proofErr w:type="spellStart"/>
            <w:r w:rsidR="005768C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5768C4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Зарегистрированный кандидат, избранный депутатом Совета депутатов </w:t>
            </w:r>
            <w:proofErr w:type="spellStart"/>
            <w:r w:rsidR="005768C4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8" w:lineRule="auto"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Официальное опубликование </w:t>
            </w:r>
            <w:proofErr w:type="gramStart"/>
            <w:r>
              <w:rPr>
                <w:sz w:val="24"/>
                <w:szCs w:val="24"/>
              </w:rPr>
              <w:t>результатов выборов депутатов Совета депутатов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99085F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области, а также данных о числе голосов избирателей, полученных каждым из кандидатов через средства массовой информации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(п. 3 ст. 72 № 67-ФЗ, п. 3 ст. 47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один месяц со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 позднее 13 октября</w:t>
            </w:r>
            <w:r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99085F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 </w:t>
            </w:r>
            <w:proofErr w:type="spellStart"/>
            <w:r w:rsidR="0099085F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spacing w:line="228" w:lineRule="auto"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зарегистрированному кандидату, избранному депутатом Совета депутатов </w:t>
            </w:r>
            <w:proofErr w:type="spellStart"/>
            <w:r w:rsidR="0099085F">
              <w:rPr>
                <w:rFonts w:ascii="Times New Roman" w:hAnsi="Times New Roman" w:cs="Times New Roman"/>
                <w:sz w:val="24"/>
                <w:szCs w:val="24"/>
              </w:rPr>
              <w:t>Лоинского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Смоленского района Смоленской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четвертого созыва удостоверения об избрании депутатом Совета депутатов </w:t>
            </w:r>
            <w:proofErr w:type="spellStart"/>
            <w:r w:rsidR="0099085F">
              <w:rPr>
                <w:rFonts w:ascii="Times New Roman" w:hAnsi="Times New Roman" w:cs="Times New Roman"/>
                <w:sz w:val="24"/>
                <w:szCs w:val="24"/>
              </w:rPr>
              <w:t>Лоинского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Смоленского района Смоленской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четвертого созыва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8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ст. 45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99085F">
            <w:pPr>
              <w:widowControl/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После официального опубликования результатов выборов </w:t>
            </w:r>
            <w:r>
              <w:rPr>
                <w:sz w:val="24"/>
                <w:szCs w:val="24"/>
              </w:rPr>
              <w:lastRenderedPageBreak/>
              <w:t xml:space="preserve">и выполнения зарегистрированным кандидатом, избранным депутатом Совета депутатов </w:t>
            </w:r>
            <w:proofErr w:type="spellStart"/>
            <w:r w:rsidR="0099085F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области, требования, предусмотренного пунктом 8 статьи 45 № 41-з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99085F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 </w:t>
            </w:r>
            <w:proofErr w:type="spellStart"/>
            <w:r w:rsidR="0099085F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сельского поселения Смоленского района Смоленской области</w:t>
            </w:r>
          </w:p>
        </w:tc>
      </w:tr>
      <w:tr w:rsidR="00E02DF7" w:rsidTr="00E02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-108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Официальное опубликование полных данных о результатах выборов депутатов Совета депутатов </w:t>
            </w:r>
            <w:proofErr w:type="spellStart"/>
            <w:r w:rsidR="0099085F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 четвертого созыва (данных, которые содержатся в протоколе избирательной комиссии муниципального образования</w:t>
            </w:r>
            <w:r w:rsidR="0099085F">
              <w:rPr>
                <w:sz w:val="24"/>
                <w:szCs w:val="24"/>
              </w:rPr>
              <w:t xml:space="preserve"> </w:t>
            </w:r>
            <w:proofErr w:type="spellStart"/>
            <w:r w:rsidR="0099085F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области) о результатах выборов, и данных, которые содержатся в протоколах участковых избирательных комиссий об итогах голосования и на основании которых определялись результаты выборов в избирательной комиссии</w:t>
            </w:r>
            <w:proofErr w:type="gramEnd"/>
            <w:r>
              <w:rPr>
                <w:sz w:val="24"/>
                <w:szCs w:val="24"/>
              </w:rPr>
              <w:t xml:space="preserve"> муниципального образования</w:t>
            </w:r>
            <w:r w:rsidR="0099085F">
              <w:rPr>
                <w:sz w:val="24"/>
                <w:szCs w:val="24"/>
              </w:rPr>
              <w:t xml:space="preserve"> </w:t>
            </w:r>
            <w:proofErr w:type="spellStart"/>
            <w:r w:rsidR="0099085F">
              <w:rPr>
                <w:sz w:val="24"/>
                <w:szCs w:val="24"/>
              </w:rPr>
              <w:t>Лоинского</w:t>
            </w:r>
            <w:bookmarkStart w:id="0" w:name="_GoBack"/>
            <w:bookmarkEnd w:id="0"/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(п. 4 ст. 72 </w:t>
            </w:r>
            <w:r>
              <w:rPr>
                <w:bCs/>
                <w:sz w:val="24"/>
                <w:szCs w:val="24"/>
              </w:rPr>
              <w:t>№ 67-ФЗ,</w:t>
            </w:r>
            <w:r>
              <w:rPr>
                <w:sz w:val="24"/>
                <w:szCs w:val="24"/>
              </w:rPr>
              <w:t xml:space="preserve"> п. 4 ст. 47 № 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течение двух месяцев со дня голосования</w:t>
            </w:r>
          </w:p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 течение двух месяцев со дня голосования, но не позднее 13 ноября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F7" w:rsidRDefault="00E02DF7" w:rsidP="0099085F">
            <w:pPr>
              <w:widowControl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Избирательная</w:t>
            </w:r>
            <w:proofErr w:type="gramEnd"/>
            <w:r>
              <w:rPr>
                <w:sz w:val="24"/>
                <w:szCs w:val="24"/>
              </w:rPr>
              <w:t xml:space="preserve"> комиссия муниципального образования </w:t>
            </w:r>
            <w:proofErr w:type="spellStart"/>
            <w:r w:rsidR="0099085F">
              <w:rPr>
                <w:sz w:val="24"/>
                <w:szCs w:val="24"/>
              </w:rPr>
              <w:t>Лоинского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</w:tbl>
    <w:p w:rsidR="00E02DF7" w:rsidRDefault="00E02DF7" w:rsidP="00E02DF7">
      <w:pPr>
        <w:pStyle w:val="31"/>
        <w:ind w:right="-1"/>
        <w:rPr>
          <w:bCs/>
          <w:i w:val="0"/>
          <w:iCs/>
          <w:sz w:val="10"/>
          <w:szCs w:val="10"/>
        </w:rPr>
      </w:pPr>
    </w:p>
    <w:p w:rsidR="00E02DF7" w:rsidRDefault="00E02DF7" w:rsidP="00E02DF7">
      <w:pPr>
        <w:widowControl/>
        <w:ind w:left="0" w:firstLine="0"/>
        <w:jc w:val="center"/>
        <w:rPr>
          <w:szCs w:val="24"/>
          <w:lang w:val="x-none" w:eastAsia="x-none"/>
        </w:rPr>
      </w:pPr>
    </w:p>
    <w:p w:rsidR="00315B30" w:rsidRPr="00E02DF7" w:rsidRDefault="00315B30">
      <w:pPr>
        <w:rPr>
          <w:lang w:val="x-none"/>
        </w:rPr>
      </w:pPr>
    </w:p>
    <w:sectPr w:rsidR="00315B30" w:rsidRPr="00E02DF7" w:rsidSect="00E02D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03" w:rsidRDefault="00B75603" w:rsidP="00E02DF7">
      <w:r>
        <w:separator/>
      </w:r>
    </w:p>
  </w:endnote>
  <w:endnote w:type="continuationSeparator" w:id="0">
    <w:p w:rsidR="00B75603" w:rsidRDefault="00B75603" w:rsidP="00E0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03" w:rsidRDefault="00B75603" w:rsidP="00E02DF7">
      <w:r>
        <w:separator/>
      </w:r>
    </w:p>
  </w:footnote>
  <w:footnote w:type="continuationSeparator" w:id="0">
    <w:p w:rsidR="00B75603" w:rsidRDefault="00B75603" w:rsidP="00E02DF7">
      <w:r>
        <w:continuationSeparator/>
      </w:r>
    </w:p>
  </w:footnote>
  <w:footnote w:id="1">
    <w:p w:rsidR="007448E4" w:rsidRDefault="007448E4" w:rsidP="00E02DF7">
      <w:pPr>
        <w:pStyle w:val="a5"/>
        <w:spacing w:line="216" w:lineRule="auto"/>
        <w:jc w:val="both"/>
      </w:pPr>
      <w:r>
        <w:rPr>
          <w:rStyle w:val="af5"/>
        </w:rPr>
        <w:footnoteRef/>
      </w:r>
      <w:r>
        <w:t xml:space="preserve"> </w:t>
      </w:r>
      <w:r>
        <w:rPr>
          <w:spacing w:val="-2"/>
        </w:rPr>
        <w:t>Здесь и далее по тексту окончание времени периода выдвижения кандидатов, представления в соответствующую избирательную комиссию документов, связанных с выдвижением и для регистрации кандидата, указывается согласно утвержденному режиму работы избирательной комиссии муниципального образования (окружной избирательной комиссии).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5E"/>
    <w:rsid w:val="00025DFD"/>
    <w:rsid w:val="00315B30"/>
    <w:rsid w:val="003A425E"/>
    <w:rsid w:val="005768C4"/>
    <w:rsid w:val="007448E4"/>
    <w:rsid w:val="00776823"/>
    <w:rsid w:val="00917082"/>
    <w:rsid w:val="0099085F"/>
    <w:rsid w:val="00B75603"/>
    <w:rsid w:val="00D26E86"/>
    <w:rsid w:val="00E0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F7"/>
    <w:pPr>
      <w:widowControl w:val="0"/>
      <w:spacing w:after="0" w:line="240" w:lineRule="auto"/>
      <w:ind w:left="960" w:firstLine="8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2DF7"/>
    <w:pPr>
      <w:keepNext/>
      <w:widowControl/>
      <w:tabs>
        <w:tab w:val="left" w:pos="5103"/>
      </w:tabs>
      <w:ind w:left="4962" w:right="-1" w:firstLine="0"/>
      <w:outlineLvl w:val="0"/>
    </w:pPr>
    <w:rPr>
      <w:rFonts w:ascii="Times New Roman CYR" w:hAnsi="Times New Roman CYR"/>
      <w:b/>
      <w:i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DF7"/>
    <w:pPr>
      <w:keepNext/>
      <w:widowControl/>
      <w:tabs>
        <w:tab w:val="left" w:pos="3585"/>
      </w:tabs>
      <w:ind w:left="0" w:firstLine="0"/>
      <w:jc w:val="both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02DF7"/>
    <w:pPr>
      <w:keepNext/>
      <w:widowControl/>
      <w:ind w:left="0" w:firstLine="0"/>
      <w:outlineLvl w:val="2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DF7"/>
    <w:pPr>
      <w:keepNext/>
      <w:widowControl/>
      <w:ind w:left="0" w:right="-55" w:firstLine="567"/>
      <w:jc w:val="right"/>
      <w:outlineLvl w:val="3"/>
    </w:pPr>
    <w:rPr>
      <w:rFonts w:ascii="Times New Roman CYR" w:hAnsi="Times New Roman CYR"/>
      <w:b/>
      <w:bCs/>
      <w:sz w:val="3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DF7"/>
    <w:pPr>
      <w:keepNext/>
      <w:widowControl/>
      <w:tabs>
        <w:tab w:val="left" w:pos="9356"/>
      </w:tabs>
      <w:ind w:left="5387" w:right="-1" w:firstLine="0"/>
      <w:jc w:val="center"/>
      <w:outlineLvl w:val="4"/>
    </w:pPr>
    <w:rPr>
      <w:rFonts w:ascii="Times New Roman CYR" w:hAnsi="Times New Roman CYR"/>
      <w:b/>
      <w:i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DF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0" w:firstLine="0"/>
      <w:jc w:val="center"/>
      <w:outlineLvl w:val="5"/>
    </w:pPr>
    <w:rPr>
      <w:b/>
      <w:sz w:val="32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E02DF7"/>
    <w:pPr>
      <w:keepNext/>
      <w:widowControl/>
      <w:tabs>
        <w:tab w:val="left" w:pos="6096"/>
        <w:tab w:val="left" w:pos="9356"/>
        <w:tab w:val="left" w:pos="9639"/>
      </w:tabs>
      <w:ind w:left="0" w:firstLine="709"/>
      <w:jc w:val="both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DF7"/>
    <w:pPr>
      <w:keepNext/>
      <w:widowControl/>
      <w:ind w:left="0" w:right="-86" w:firstLine="0"/>
      <w:jc w:val="center"/>
      <w:outlineLvl w:val="7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DF7"/>
    <w:pPr>
      <w:keepNext/>
      <w:suppressAutoHyphens/>
      <w:ind w:left="4536" w:firstLine="0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DF7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2D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2DF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2DF7"/>
    <w:rPr>
      <w:rFonts w:ascii="Times New Roman CYR" w:eastAsia="Times New Roman" w:hAnsi="Times New Roman CYR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2DF7"/>
    <w:rPr>
      <w:rFonts w:ascii="Times New Roman CYR" w:eastAsia="Times New Roman" w:hAnsi="Times New Roman CYR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2DF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02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02DF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2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2D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2DF7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02DF7"/>
    <w:pPr>
      <w:widowControl/>
      <w:ind w:left="0" w:firstLine="0"/>
    </w:pPr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02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2DF7"/>
    <w:pPr>
      <w:widowControl/>
      <w:tabs>
        <w:tab w:val="center" w:pos="4677"/>
        <w:tab w:val="right" w:pos="9355"/>
      </w:tabs>
      <w:ind w:left="0" w:firstLine="0"/>
      <w:jc w:val="center"/>
    </w:pPr>
    <w:rPr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02D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2DF7"/>
    <w:pPr>
      <w:widowControl/>
      <w:tabs>
        <w:tab w:val="center" w:pos="4677"/>
        <w:tab w:val="right" w:pos="9355"/>
      </w:tabs>
      <w:ind w:left="0" w:firstLine="0"/>
      <w:jc w:val="center"/>
    </w:pPr>
    <w:rPr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02D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"/>
    <w:next w:val="a"/>
    <w:uiPriority w:val="35"/>
    <w:semiHidden/>
    <w:unhideWhenUsed/>
    <w:qFormat/>
    <w:rsid w:val="00E02DF7"/>
    <w:pPr>
      <w:widowControl/>
      <w:ind w:left="0" w:firstLine="567"/>
    </w:pPr>
    <w:rPr>
      <w:b/>
    </w:rPr>
  </w:style>
  <w:style w:type="paragraph" w:styleId="ac">
    <w:name w:val="Title"/>
    <w:basedOn w:val="a"/>
    <w:link w:val="ad"/>
    <w:uiPriority w:val="10"/>
    <w:qFormat/>
    <w:rsid w:val="00E02DF7"/>
    <w:pPr>
      <w:widowControl/>
      <w:ind w:left="0" w:firstLine="0"/>
      <w:jc w:val="center"/>
    </w:pPr>
    <w:rPr>
      <w:b/>
      <w:sz w:val="24"/>
    </w:rPr>
  </w:style>
  <w:style w:type="character" w:customStyle="1" w:styleId="ad">
    <w:name w:val="Название Знак"/>
    <w:basedOn w:val="a0"/>
    <w:link w:val="ac"/>
    <w:uiPriority w:val="10"/>
    <w:rsid w:val="00E02D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E02DF7"/>
    <w:pPr>
      <w:widowControl/>
      <w:spacing w:after="120"/>
      <w:ind w:left="0" w:firstLine="0"/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E02D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02DF7"/>
    <w:pPr>
      <w:widowControl/>
      <w:tabs>
        <w:tab w:val="left" w:pos="10773"/>
      </w:tabs>
      <w:spacing w:line="360" w:lineRule="auto"/>
      <w:ind w:left="0" w:firstLine="567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2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E02DF7"/>
    <w:pPr>
      <w:widowControl/>
      <w:spacing w:line="360" w:lineRule="auto"/>
      <w:ind w:left="0" w:firstLine="709"/>
    </w:pPr>
    <w:rPr>
      <w:rFonts w:ascii="Times New Roman CYR" w:hAnsi="Times New Roman CYR"/>
    </w:rPr>
  </w:style>
  <w:style w:type="character" w:customStyle="1" w:styleId="22">
    <w:name w:val="Основной текст 2 Знак"/>
    <w:basedOn w:val="a0"/>
    <w:link w:val="21"/>
    <w:uiPriority w:val="99"/>
    <w:rsid w:val="00E02DF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02DF7"/>
    <w:pPr>
      <w:widowControl/>
      <w:ind w:left="0" w:right="3827" w:firstLine="0"/>
      <w:jc w:val="both"/>
    </w:pPr>
    <w:rPr>
      <w:b/>
      <w:i/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02DF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E02DF7"/>
    <w:pPr>
      <w:widowControl/>
      <w:ind w:left="0" w:firstLine="720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02D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02DF7"/>
    <w:pPr>
      <w:ind w:left="0"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02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unhideWhenUsed/>
    <w:rsid w:val="00E02DF7"/>
    <w:pPr>
      <w:widowControl/>
      <w:ind w:left="0" w:firstLine="0"/>
      <w:jc w:val="center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E02D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текст сноски"/>
    <w:basedOn w:val="a"/>
    <w:rsid w:val="00E02DF7"/>
    <w:pPr>
      <w:autoSpaceDE w:val="0"/>
      <w:autoSpaceDN w:val="0"/>
      <w:ind w:left="0" w:firstLine="0"/>
    </w:pPr>
    <w:rPr>
      <w:szCs w:val="28"/>
    </w:rPr>
  </w:style>
  <w:style w:type="paragraph" w:customStyle="1" w:styleId="14-15">
    <w:name w:val="Текст 14-15"/>
    <w:basedOn w:val="a"/>
    <w:rsid w:val="00E02DF7"/>
    <w:pPr>
      <w:autoSpaceDE w:val="0"/>
      <w:autoSpaceDN w:val="0"/>
      <w:spacing w:line="360" w:lineRule="auto"/>
      <w:ind w:left="0" w:firstLine="709"/>
      <w:jc w:val="both"/>
    </w:pPr>
    <w:rPr>
      <w:szCs w:val="28"/>
    </w:rPr>
  </w:style>
  <w:style w:type="paragraph" w:customStyle="1" w:styleId="ConsPlusNonformat">
    <w:name w:val="ConsPlusNonformat"/>
    <w:rsid w:val="00E02D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0">
    <w:name w:val="14-15"/>
    <w:basedOn w:val="af0"/>
    <w:rsid w:val="00E02DF7"/>
    <w:pPr>
      <w:tabs>
        <w:tab w:val="clear" w:pos="10773"/>
      </w:tabs>
      <w:ind w:firstLine="709"/>
    </w:pPr>
    <w:rPr>
      <w:bCs/>
      <w:kern w:val="28"/>
      <w:szCs w:val="24"/>
    </w:rPr>
  </w:style>
  <w:style w:type="paragraph" w:customStyle="1" w:styleId="11">
    <w:name w:val="заголовок 1"/>
    <w:basedOn w:val="a"/>
    <w:next w:val="a"/>
    <w:rsid w:val="00E02DF7"/>
    <w:pPr>
      <w:keepNext/>
      <w:widowControl/>
      <w:spacing w:before="240" w:after="60"/>
      <w:ind w:left="0" w:firstLine="0"/>
    </w:pPr>
    <w:rPr>
      <w:rFonts w:ascii="Arial" w:hAnsi="Arial"/>
      <w:b/>
      <w:kern w:val="28"/>
    </w:rPr>
  </w:style>
  <w:style w:type="paragraph" w:customStyle="1" w:styleId="14-1">
    <w:name w:val="Текст 14-1"/>
    <w:aliases w:val="5,Т-1"/>
    <w:basedOn w:val="a"/>
    <w:rsid w:val="00E02DF7"/>
    <w:pPr>
      <w:widowControl/>
      <w:spacing w:line="360" w:lineRule="auto"/>
      <w:ind w:left="0" w:firstLine="709"/>
      <w:jc w:val="both"/>
    </w:pPr>
    <w:rPr>
      <w:rFonts w:ascii="Times New Roman CYR" w:hAnsi="Times New Roman CYR"/>
    </w:rPr>
  </w:style>
  <w:style w:type="paragraph" w:customStyle="1" w:styleId="Default">
    <w:name w:val="Default"/>
    <w:rsid w:val="00E02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E02DF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E02DF7"/>
    <w:pPr>
      <w:widowControl/>
      <w:spacing w:line="360" w:lineRule="auto"/>
      <w:ind w:left="0" w:firstLine="709"/>
    </w:pPr>
    <w:rPr>
      <w:rFonts w:ascii="Times New Roman CYR" w:hAnsi="Times New Roman CYR"/>
    </w:rPr>
  </w:style>
  <w:style w:type="paragraph" w:customStyle="1" w:styleId="51">
    <w:name w:val="заголовок 5"/>
    <w:basedOn w:val="a"/>
    <w:next w:val="a"/>
    <w:rsid w:val="00E02DF7"/>
    <w:pPr>
      <w:keepNext/>
      <w:widowControl/>
      <w:spacing w:before="120" w:after="80"/>
      <w:ind w:left="0" w:firstLine="0"/>
    </w:pPr>
    <w:rPr>
      <w:rFonts w:ascii="Arial" w:hAnsi="Arial"/>
      <w:b/>
      <w:kern w:val="28"/>
      <w:sz w:val="20"/>
    </w:rPr>
  </w:style>
  <w:style w:type="paragraph" w:customStyle="1" w:styleId="91">
    <w:name w:val="заголовок 9"/>
    <w:basedOn w:val="a"/>
    <w:next w:val="a"/>
    <w:rsid w:val="00E02DF7"/>
    <w:pPr>
      <w:keepNext/>
      <w:widowControl/>
      <w:ind w:left="0" w:firstLine="0"/>
      <w:jc w:val="center"/>
      <w:outlineLvl w:val="8"/>
    </w:pPr>
    <w:rPr>
      <w:b/>
    </w:rPr>
  </w:style>
  <w:style w:type="paragraph" w:customStyle="1" w:styleId="12">
    <w:name w:val="Обычный1"/>
    <w:rsid w:val="00E02DF7"/>
    <w:pPr>
      <w:widowControl w:val="0"/>
      <w:spacing w:after="0" w:line="240" w:lineRule="auto"/>
      <w:ind w:left="960" w:firstLine="8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текст сноски1"/>
    <w:basedOn w:val="a"/>
    <w:rsid w:val="00E02DF7"/>
    <w:pPr>
      <w:keepLines/>
      <w:widowControl/>
      <w:autoSpaceDE w:val="0"/>
      <w:autoSpaceDN w:val="0"/>
      <w:spacing w:after="120"/>
      <w:ind w:left="0" w:firstLine="0"/>
      <w:jc w:val="both"/>
    </w:pPr>
    <w:rPr>
      <w:sz w:val="22"/>
      <w:szCs w:val="22"/>
    </w:rPr>
  </w:style>
  <w:style w:type="paragraph" w:customStyle="1" w:styleId="ConsNonformat">
    <w:name w:val="ConsNonformat"/>
    <w:rsid w:val="00E02DF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02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02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E02DF7"/>
    <w:rPr>
      <w:rFonts w:ascii="Times New Roman" w:hAnsi="Times New Roman" w:cs="Times New Roman" w:hint="default"/>
      <w:vertAlign w:val="superscript"/>
    </w:rPr>
  </w:style>
  <w:style w:type="character" w:styleId="af6">
    <w:name w:val="page number"/>
    <w:basedOn w:val="a0"/>
    <w:uiPriority w:val="99"/>
    <w:semiHidden/>
    <w:unhideWhenUsed/>
    <w:rsid w:val="00E02DF7"/>
    <w:rPr>
      <w:rFonts w:ascii="Times New Roman" w:hAnsi="Times New Roman" w:cs="Times New Roman" w:hint="default"/>
    </w:rPr>
  </w:style>
  <w:style w:type="character" w:styleId="af7">
    <w:name w:val="endnote reference"/>
    <w:basedOn w:val="a0"/>
    <w:uiPriority w:val="99"/>
    <w:semiHidden/>
    <w:unhideWhenUsed/>
    <w:rsid w:val="00E02DF7"/>
    <w:rPr>
      <w:rFonts w:ascii="Times New Roman" w:hAnsi="Times New Roman" w:cs="Times New Roman" w:hint="default"/>
      <w:vertAlign w:val="superscript"/>
    </w:rPr>
  </w:style>
  <w:style w:type="table" w:styleId="af8">
    <w:name w:val="Table Grid"/>
    <w:basedOn w:val="a1"/>
    <w:uiPriority w:val="59"/>
    <w:rsid w:val="00E0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F7"/>
    <w:pPr>
      <w:widowControl w:val="0"/>
      <w:spacing w:after="0" w:line="240" w:lineRule="auto"/>
      <w:ind w:left="960" w:firstLine="8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2DF7"/>
    <w:pPr>
      <w:keepNext/>
      <w:widowControl/>
      <w:tabs>
        <w:tab w:val="left" w:pos="5103"/>
      </w:tabs>
      <w:ind w:left="4962" w:right="-1" w:firstLine="0"/>
      <w:outlineLvl w:val="0"/>
    </w:pPr>
    <w:rPr>
      <w:rFonts w:ascii="Times New Roman CYR" w:hAnsi="Times New Roman CYR"/>
      <w:b/>
      <w:i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DF7"/>
    <w:pPr>
      <w:keepNext/>
      <w:widowControl/>
      <w:tabs>
        <w:tab w:val="left" w:pos="3585"/>
      </w:tabs>
      <w:ind w:left="0" w:firstLine="0"/>
      <w:jc w:val="both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02DF7"/>
    <w:pPr>
      <w:keepNext/>
      <w:widowControl/>
      <w:ind w:left="0" w:firstLine="0"/>
      <w:outlineLvl w:val="2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DF7"/>
    <w:pPr>
      <w:keepNext/>
      <w:widowControl/>
      <w:ind w:left="0" w:right="-55" w:firstLine="567"/>
      <w:jc w:val="right"/>
      <w:outlineLvl w:val="3"/>
    </w:pPr>
    <w:rPr>
      <w:rFonts w:ascii="Times New Roman CYR" w:hAnsi="Times New Roman CYR"/>
      <w:b/>
      <w:bCs/>
      <w:sz w:val="3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DF7"/>
    <w:pPr>
      <w:keepNext/>
      <w:widowControl/>
      <w:tabs>
        <w:tab w:val="left" w:pos="9356"/>
      </w:tabs>
      <w:ind w:left="5387" w:right="-1" w:firstLine="0"/>
      <w:jc w:val="center"/>
      <w:outlineLvl w:val="4"/>
    </w:pPr>
    <w:rPr>
      <w:rFonts w:ascii="Times New Roman CYR" w:hAnsi="Times New Roman CYR"/>
      <w:b/>
      <w:i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DF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0" w:firstLine="0"/>
      <w:jc w:val="center"/>
      <w:outlineLvl w:val="5"/>
    </w:pPr>
    <w:rPr>
      <w:b/>
      <w:sz w:val="32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E02DF7"/>
    <w:pPr>
      <w:keepNext/>
      <w:widowControl/>
      <w:tabs>
        <w:tab w:val="left" w:pos="6096"/>
        <w:tab w:val="left" w:pos="9356"/>
        <w:tab w:val="left" w:pos="9639"/>
      </w:tabs>
      <w:ind w:left="0" w:firstLine="709"/>
      <w:jc w:val="both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DF7"/>
    <w:pPr>
      <w:keepNext/>
      <w:widowControl/>
      <w:ind w:left="0" w:right="-86" w:firstLine="0"/>
      <w:jc w:val="center"/>
      <w:outlineLvl w:val="7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DF7"/>
    <w:pPr>
      <w:keepNext/>
      <w:suppressAutoHyphens/>
      <w:ind w:left="4536" w:firstLine="0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DF7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2D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2DF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2DF7"/>
    <w:rPr>
      <w:rFonts w:ascii="Times New Roman CYR" w:eastAsia="Times New Roman" w:hAnsi="Times New Roman CYR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2DF7"/>
    <w:rPr>
      <w:rFonts w:ascii="Times New Roman CYR" w:eastAsia="Times New Roman" w:hAnsi="Times New Roman CYR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2DF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02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02DF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2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2D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2DF7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02DF7"/>
    <w:pPr>
      <w:widowControl/>
      <w:ind w:left="0" w:firstLine="0"/>
    </w:pPr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02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2DF7"/>
    <w:pPr>
      <w:widowControl/>
      <w:tabs>
        <w:tab w:val="center" w:pos="4677"/>
        <w:tab w:val="right" w:pos="9355"/>
      </w:tabs>
      <w:ind w:left="0" w:firstLine="0"/>
      <w:jc w:val="center"/>
    </w:pPr>
    <w:rPr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02D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2DF7"/>
    <w:pPr>
      <w:widowControl/>
      <w:tabs>
        <w:tab w:val="center" w:pos="4677"/>
        <w:tab w:val="right" w:pos="9355"/>
      </w:tabs>
      <w:ind w:left="0" w:firstLine="0"/>
      <w:jc w:val="center"/>
    </w:pPr>
    <w:rPr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02D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"/>
    <w:next w:val="a"/>
    <w:uiPriority w:val="35"/>
    <w:semiHidden/>
    <w:unhideWhenUsed/>
    <w:qFormat/>
    <w:rsid w:val="00E02DF7"/>
    <w:pPr>
      <w:widowControl/>
      <w:ind w:left="0" w:firstLine="567"/>
    </w:pPr>
    <w:rPr>
      <w:b/>
    </w:rPr>
  </w:style>
  <w:style w:type="paragraph" w:styleId="ac">
    <w:name w:val="Title"/>
    <w:basedOn w:val="a"/>
    <w:link w:val="ad"/>
    <w:uiPriority w:val="10"/>
    <w:qFormat/>
    <w:rsid w:val="00E02DF7"/>
    <w:pPr>
      <w:widowControl/>
      <w:ind w:left="0" w:firstLine="0"/>
      <w:jc w:val="center"/>
    </w:pPr>
    <w:rPr>
      <w:b/>
      <w:sz w:val="24"/>
    </w:rPr>
  </w:style>
  <w:style w:type="character" w:customStyle="1" w:styleId="ad">
    <w:name w:val="Название Знак"/>
    <w:basedOn w:val="a0"/>
    <w:link w:val="ac"/>
    <w:uiPriority w:val="10"/>
    <w:rsid w:val="00E02D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E02DF7"/>
    <w:pPr>
      <w:widowControl/>
      <w:spacing w:after="120"/>
      <w:ind w:left="0" w:firstLine="0"/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E02D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02DF7"/>
    <w:pPr>
      <w:widowControl/>
      <w:tabs>
        <w:tab w:val="left" w:pos="10773"/>
      </w:tabs>
      <w:spacing w:line="360" w:lineRule="auto"/>
      <w:ind w:left="0" w:firstLine="567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2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E02DF7"/>
    <w:pPr>
      <w:widowControl/>
      <w:spacing w:line="360" w:lineRule="auto"/>
      <w:ind w:left="0" w:firstLine="709"/>
    </w:pPr>
    <w:rPr>
      <w:rFonts w:ascii="Times New Roman CYR" w:hAnsi="Times New Roman CYR"/>
    </w:rPr>
  </w:style>
  <w:style w:type="character" w:customStyle="1" w:styleId="22">
    <w:name w:val="Основной текст 2 Знак"/>
    <w:basedOn w:val="a0"/>
    <w:link w:val="21"/>
    <w:uiPriority w:val="99"/>
    <w:rsid w:val="00E02DF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02DF7"/>
    <w:pPr>
      <w:widowControl/>
      <w:ind w:left="0" w:right="3827" w:firstLine="0"/>
      <w:jc w:val="both"/>
    </w:pPr>
    <w:rPr>
      <w:b/>
      <w:i/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02DF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E02DF7"/>
    <w:pPr>
      <w:widowControl/>
      <w:ind w:left="0" w:firstLine="720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02D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02DF7"/>
    <w:pPr>
      <w:ind w:left="0"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02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unhideWhenUsed/>
    <w:rsid w:val="00E02DF7"/>
    <w:pPr>
      <w:widowControl/>
      <w:ind w:left="0" w:firstLine="0"/>
      <w:jc w:val="center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E02D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текст сноски"/>
    <w:basedOn w:val="a"/>
    <w:rsid w:val="00E02DF7"/>
    <w:pPr>
      <w:autoSpaceDE w:val="0"/>
      <w:autoSpaceDN w:val="0"/>
      <w:ind w:left="0" w:firstLine="0"/>
    </w:pPr>
    <w:rPr>
      <w:szCs w:val="28"/>
    </w:rPr>
  </w:style>
  <w:style w:type="paragraph" w:customStyle="1" w:styleId="14-15">
    <w:name w:val="Текст 14-15"/>
    <w:basedOn w:val="a"/>
    <w:rsid w:val="00E02DF7"/>
    <w:pPr>
      <w:autoSpaceDE w:val="0"/>
      <w:autoSpaceDN w:val="0"/>
      <w:spacing w:line="360" w:lineRule="auto"/>
      <w:ind w:left="0" w:firstLine="709"/>
      <w:jc w:val="both"/>
    </w:pPr>
    <w:rPr>
      <w:szCs w:val="28"/>
    </w:rPr>
  </w:style>
  <w:style w:type="paragraph" w:customStyle="1" w:styleId="ConsPlusNonformat">
    <w:name w:val="ConsPlusNonformat"/>
    <w:rsid w:val="00E02D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0">
    <w:name w:val="14-15"/>
    <w:basedOn w:val="af0"/>
    <w:rsid w:val="00E02DF7"/>
    <w:pPr>
      <w:tabs>
        <w:tab w:val="clear" w:pos="10773"/>
      </w:tabs>
      <w:ind w:firstLine="709"/>
    </w:pPr>
    <w:rPr>
      <w:bCs/>
      <w:kern w:val="28"/>
      <w:szCs w:val="24"/>
    </w:rPr>
  </w:style>
  <w:style w:type="paragraph" w:customStyle="1" w:styleId="11">
    <w:name w:val="заголовок 1"/>
    <w:basedOn w:val="a"/>
    <w:next w:val="a"/>
    <w:rsid w:val="00E02DF7"/>
    <w:pPr>
      <w:keepNext/>
      <w:widowControl/>
      <w:spacing w:before="240" w:after="60"/>
      <w:ind w:left="0" w:firstLine="0"/>
    </w:pPr>
    <w:rPr>
      <w:rFonts w:ascii="Arial" w:hAnsi="Arial"/>
      <w:b/>
      <w:kern w:val="28"/>
    </w:rPr>
  </w:style>
  <w:style w:type="paragraph" w:customStyle="1" w:styleId="14-1">
    <w:name w:val="Текст 14-1"/>
    <w:aliases w:val="5,Т-1"/>
    <w:basedOn w:val="a"/>
    <w:rsid w:val="00E02DF7"/>
    <w:pPr>
      <w:widowControl/>
      <w:spacing w:line="360" w:lineRule="auto"/>
      <w:ind w:left="0" w:firstLine="709"/>
      <w:jc w:val="both"/>
    </w:pPr>
    <w:rPr>
      <w:rFonts w:ascii="Times New Roman CYR" w:hAnsi="Times New Roman CYR"/>
    </w:rPr>
  </w:style>
  <w:style w:type="paragraph" w:customStyle="1" w:styleId="Default">
    <w:name w:val="Default"/>
    <w:rsid w:val="00E02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E02DF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E02DF7"/>
    <w:pPr>
      <w:widowControl/>
      <w:spacing w:line="360" w:lineRule="auto"/>
      <w:ind w:left="0" w:firstLine="709"/>
    </w:pPr>
    <w:rPr>
      <w:rFonts w:ascii="Times New Roman CYR" w:hAnsi="Times New Roman CYR"/>
    </w:rPr>
  </w:style>
  <w:style w:type="paragraph" w:customStyle="1" w:styleId="51">
    <w:name w:val="заголовок 5"/>
    <w:basedOn w:val="a"/>
    <w:next w:val="a"/>
    <w:rsid w:val="00E02DF7"/>
    <w:pPr>
      <w:keepNext/>
      <w:widowControl/>
      <w:spacing w:before="120" w:after="80"/>
      <w:ind w:left="0" w:firstLine="0"/>
    </w:pPr>
    <w:rPr>
      <w:rFonts w:ascii="Arial" w:hAnsi="Arial"/>
      <w:b/>
      <w:kern w:val="28"/>
      <w:sz w:val="20"/>
    </w:rPr>
  </w:style>
  <w:style w:type="paragraph" w:customStyle="1" w:styleId="91">
    <w:name w:val="заголовок 9"/>
    <w:basedOn w:val="a"/>
    <w:next w:val="a"/>
    <w:rsid w:val="00E02DF7"/>
    <w:pPr>
      <w:keepNext/>
      <w:widowControl/>
      <w:ind w:left="0" w:firstLine="0"/>
      <w:jc w:val="center"/>
      <w:outlineLvl w:val="8"/>
    </w:pPr>
    <w:rPr>
      <w:b/>
    </w:rPr>
  </w:style>
  <w:style w:type="paragraph" w:customStyle="1" w:styleId="12">
    <w:name w:val="Обычный1"/>
    <w:rsid w:val="00E02DF7"/>
    <w:pPr>
      <w:widowControl w:val="0"/>
      <w:spacing w:after="0" w:line="240" w:lineRule="auto"/>
      <w:ind w:left="960" w:firstLine="8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текст сноски1"/>
    <w:basedOn w:val="a"/>
    <w:rsid w:val="00E02DF7"/>
    <w:pPr>
      <w:keepLines/>
      <w:widowControl/>
      <w:autoSpaceDE w:val="0"/>
      <w:autoSpaceDN w:val="0"/>
      <w:spacing w:after="120"/>
      <w:ind w:left="0" w:firstLine="0"/>
      <w:jc w:val="both"/>
    </w:pPr>
    <w:rPr>
      <w:sz w:val="22"/>
      <w:szCs w:val="22"/>
    </w:rPr>
  </w:style>
  <w:style w:type="paragraph" w:customStyle="1" w:styleId="ConsNonformat">
    <w:name w:val="ConsNonformat"/>
    <w:rsid w:val="00E02DF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02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02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E02DF7"/>
    <w:rPr>
      <w:rFonts w:ascii="Times New Roman" w:hAnsi="Times New Roman" w:cs="Times New Roman" w:hint="default"/>
      <w:vertAlign w:val="superscript"/>
    </w:rPr>
  </w:style>
  <w:style w:type="character" w:styleId="af6">
    <w:name w:val="page number"/>
    <w:basedOn w:val="a0"/>
    <w:uiPriority w:val="99"/>
    <w:semiHidden/>
    <w:unhideWhenUsed/>
    <w:rsid w:val="00E02DF7"/>
    <w:rPr>
      <w:rFonts w:ascii="Times New Roman" w:hAnsi="Times New Roman" w:cs="Times New Roman" w:hint="default"/>
    </w:rPr>
  </w:style>
  <w:style w:type="character" w:styleId="af7">
    <w:name w:val="endnote reference"/>
    <w:basedOn w:val="a0"/>
    <w:uiPriority w:val="99"/>
    <w:semiHidden/>
    <w:unhideWhenUsed/>
    <w:rsid w:val="00E02DF7"/>
    <w:rPr>
      <w:rFonts w:ascii="Times New Roman" w:hAnsi="Times New Roman" w:cs="Times New Roman" w:hint="default"/>
      <w:vertAlign w:val="superscript"/>
    </w:rPr>
  </w:style>
  <w:style w:type="table" w:styleId="af8">
    <w:name w:val="Table Grid"/>
    <w:basedOn w:val="a1"/>
    <w:uiPriority w:val="59"/>
    <w:rsid w:val="00E0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IE5\6OM1M1Z4\&#1082;&#1072;&#1083;&#1077;&#1085;&#1076;&#1072;&#1088;&#1085;&#1099;&#1081;%20&#1087;&#1083;&#1072;&#1085;%20&#1048;&#1050;&#1052;&#1054;%20&#1089;&#1087;%202020.rtf" TargetMode="External"/><Relationship Id="rId13" Type="http://schemas.openxmlformats.org/officeDocument/2006/relationships/hyperlink" Target="file:///C:\Users\User\AppData\Local\Microsoft\Windows\Temporary%20Internet%20Files\Content.IE5\6OM1M1Z4\&#1082;&#1072;&#1083;&#1077;&#1085;&#1076;&#1072;&#1088;&#1085;&#1099;&#1081;%20&#1087;&#1083;&#1072;&#1085;%20&#1048;&#1050;&#1052;&#1054;%20&#1089;&#1087;%202020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Microsoft\Windows\Temporary%20Internet%20Files\Content.IE5\6OM1M1Z4\&#1082;&#1072;&#1083;&#1077;&#1085;&#1076;&#1072;&#1088;&#1085;&#1099;&#1081;%20&#1087;&#1083;&#1072;&#1085;%20&#1048;&#1050;&#1052;&#1054;%20&#1089;&#1087;%202020.rtf" TargetMode="External"/><Relationship Id="rId12" Type="http://schemas.openxmlformats.org/officeDocument/2006/relationships/hyperlink" Target="file:///C:\Users\User\AppData\Local\Microsoft\Windows\Temporary%20Internet%20Files\Content.IE5\6OM1M1Z4\&#1082;&#1072;&#1083;&#1077;&#1085;&#1076;&#1072;&#1088;&#1085;&#1099;&#1081;%20&#1087;&#1083;&#1072;&#1085;%20&#1048;&#1050;&#1052;&#1054;%20&#1089;&#1087;%202020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Microsoft\Windows\Temporary%20Internet%20Files\Content.IE5\6OM1M1Z4\&#1082;&#1072;&#1083;&#1077;&#1085;&#1076;&#1072;&#1088;&#1085;&#1099;&#1081;%20&#1087;&#1083;&#1072;&#1085;%20&#1048;&#1050;&#1052;&#1054;%20&#1089;&#1087;%202020.rt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AppData\Local\Microsoft\Windows\Temporary%20Internet%20Files\Content.IE5\6OM1M1Z4\&#1082;&#1072;&#1083;&#1077;&#1085;&#1076;&#1072;&#1088;&#1085;&#1099;&#1081;%20&#1087;&#1083;&#1072;&#1085;%20&#1048;&#1050;&#1052;&#1054;%20&#1089;&#1087;%202020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Microsoft\Windows\Temporary%20Internet%20Files\Content.IE5\6OM1M1Z4\&#1082;&#1072;&#1083;&#1077;&#1085;&#1076;&#1072;&#1088;&#1085;&#1099;&#1081;%20&#1087;&#1083;&#1072;&#1085;%20&#1048;&#1050;&#1052;&#1054;%20&#1089;&#1087;%202020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8675</Words>
  <Characters>49452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2020-07-04T10:51:00Z</cp:lastPrinted>
  <dcterms:created xsi:type="dcterms:W3CDTF">2020-07-04T10:19:00Z</dcterms:created>
  <dcterms:modified xsi:type="dcterms:W3CDTF">2020-07-04T10:51:00Z</dcterms:modified>
</cp:coreProperties>
</file>