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04" w:rsidRDefault="00616E04" w:rsidP="00616E04">
      <w:pPr>
        <w:rPr>
          <w:sz w:val="16"/>
        </w:rPr>
      </w:pPr>
      <w:r>
        <w:rPr>
          <w:sz w:val="28"/>
          <w:szCs w:val="28"/>
        </w:rPr>
        <w:t xml:space="preserve">  </w:t>
      </w:r>
      <w:r>
        <w:rPr>
          <w:color w:val="000080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04" w:rsidRDefault="00616E04" w:rsidP="00616E04">
      <w:pPr>
        <w:ind w:left="-540"/>
        <w:jc w:val="both"/>
        <w:rPr>
          <w:b/>
        </w:rPr>
      </w:pPr>
      <w:r>
        <w:rPr>
          <w:b/>
        </w:rPr>
        <w:t xml:space="preserve">  </w:t>
      </w:r>
    </w:p>
    <w:p w:rsidR="00616E04" w:rsidRDefault="00616E04" w:rsidP="00616E0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СОВЕТ ДЕПУТАТОВ ЛОИНСКОГО СЕЛЬСКОГО ПОСЕЛЕНИЯ</w:t>
      </w:r>
    </w:p>
    <w:p w:rsidR="00616E04" w:rsidRDefault="00616E04" w:rsidP="00616E0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СМОЛЕНСКОГО РАЙОНА СМОЛЕНСКОЙ ОБЛАСТИ</w:t>
      </w:r>
    </w:p>
    <w:p w:rsidR="00616E04" w:rsidRDefault="00616E04" w:rsidP="00616E04">
      <w:pPr>
        <w:jc w:val="both"/>
        <w:rPr>
          <w:b/>
          <w:sz w:val="28"/>
          <w:szCs w:val="28"/>
        </w:rPr>
      </w:pPr>
    </w:p>
    <w:p w:rsidR="00616E04" w:rsidRDefault="00616E04" w:rsidP="00616E0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</w:t>
      </w:r>
    </w:p>
    <w:p w:rsidR="00616E04" w:rsidRDefault="00616E04" w:rsidP="00616E04">
      <w:pPr>
        <w:jc w:val="both"/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25AC">
        <w:rPr>
          <w:sz w:val="28"/>
          <w:szCs w:val="28"/>
        </w:rPr>
        <w:t>10.11.2022</w:t>
      </w:r>
      <w:r>
        <w:rPr>
          <w:sz w:val="28"/>
          <w:szCs w:val="28"/>
        </w:rPr>
        <w:t xml:space="preserve"> года                                                             </w:t>
      </w:r>
      <w:r w:rsidR="00BC3110">
        <w:rPr>
          <w:sz w:val="28"/>
          <w:szCs w:val="28"/>
        </w:rPr>
        <w:t xml:space="preserve">  </w:t>
      </w:r>
      <w:r w:rsidR="001925AC">
        <w:rPr>
          <w:sz w:val="28"/>
          <w:szCs w:val="28"/>
        </w:rPr>
        <w:t xml:space="preserve">                          № 39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основных показателях прогноза </w:t>
      </w: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616E04" w:rsidRDefault="001925AC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2023-2025</w:t>
      </w:r>
      <w:r w:rsidR="00616E04">
        <w:rPr>
          <w:sz w:val="28"/>
          <w:szCs w:val="28"/>
        </w:rPr>
        <w:t xml:space="preserve"> годы </w:t>
      </w:r>
      <w:proofErr w:type="spellStart"/>
      <w:r w:rsidR="00616E04">
        <w:rPr>
          <w:sz w:val="28"/>
          <w:szCs w:val="28"/>
        </w:rPr>
        <w:t>Лоинского</w:t>
      </w:r>
      <w:proofErr w:type="spellEnd"/>
      <w:r w:rsidR="00616E04">
        <w:rPr>
          <w:sz w:val="28"/>
          <w:szCs w:val="28"/>
        </w:rPr>
        <w:t xml:space="preserve"> </w:t>
      </w:r>
      <w:proofErr w:type="gramStart"/>
      <w:r w:rsidR="00616E04">
        <w:rPr>
          <w:sz w:val="28"/>
          <w:szCs w:val="28"/>
        </w:rPr>
        <w:t>сельского</w:t>
      </w:r>
      <w:proofErr w:type="gramEnd"/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основные показатели прогноза социально</w:t>
      </w:r>
      <w:r w:rsidR="00B436EC">
        <w:rPr>
          <w:sz w:val="28"/>
          <w:szCs w:val="28"/>
        </w:rPr>
        <w:t>-экономического развития на 202</w:t>
      </w:r>
      <w:r w:rsidR="001925AC">
        <w:rPr>
          <w:sz w:val="28"/>
          <w:szCs w:val="28"/>
        </w:rPr>
        <w:t>3-2025</w:t>
      </w:r>
      <w:r>
        <w:rPr>
          <w:sz w:val="28"/>
          <w:szCs w:val="28"/>
        </w:rPr>
        <w:t xml:space="preserve"> годы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Совет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440F3" w:rsidRDefault="00616E04" w:rsidP="00323208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показатели прогноза социально-экономического</w:t>
      </w:r>
      <w:r w:rsidR="00A34ED5">
        <w:rPr>
          <w:sz w:val="28"/>
          <w:szCs w:val="28"/>
        </w:rPr>
        <w:t xml:space="preserve"> </w:t>
      </w:r>
      <w:r w:rsidR="00974C1A">
        <w:rPr>
          <w:sz w:val="28"/>
          <w:szCs w:val="28"/>
        </w:rPr>
        <w:t>р</w:t>
      </w:r>
      <w:r w:rsidR="001925AC">
        <w:rPr>
          <w:sz w:val="28"/>
          <w:szCs w:val="28"/>
        </w:rPr>
        <w:t>азвития на 2023-2025</w:t>
      </w:r>
      <w:r>
        <w:rPr>
          <w:sz w:val="28"/>
          <w:szCs w:val="28"/>
        </w:rPr>
        <w:t xml:space="preserve"> годы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</w:t>
      </w:r>
    </w:p>
    <w:p w:rsidR="00323208" w:rsidRDefault="00616E04" w:rsidP="00323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208">
        <w:rPr>
          <w:sz w:val="28"/>
          <w:szCs w:val="28"/>
        </w:rPr>
        <w:t>Смоленской области</w:t>
      </w:r>
    </w:p>
    <w:tbl>
      <w:tblPr>
        <w:tblpPr w:leftFromText="180" w:rightFromText="180" w:vertAnchor="text" w:horzAnchor="margin" w:tblpY="211"/>
        <w:tblOverlap w:val="never"/>
        <w:tblW w:w="4738" w:type="pct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1469"/>
        <w:gridCol w:w="1068"/>
        <w:gridCol w:w="1062"/>
        <w:gridCol w:w="19"/>
        <w:gridCol w:w="686"/>
        <w:gridCol w:w="632"/>
        <w:gridCol w:w="231"/>
        <w:gridCol w:w="859"/>
        <w:gridCol w:w="227"/>
        <w:gridCol w:w="9"/>
      </w:tblGrid>
      <w:tr w:rsidR="006440F3" w:rsidTr="006440F3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36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F3" w:rsidRDefault="006440F3" w:rsidP="006440F3">
            <w:pPr>
              <w:ind w:left="2410"/>
              <w:jc w:val="center"/>
            </w:pPr>
            <w:r>
              <w:t xml:space="preserve">Основные показатели прогноза социально-экономического развития </w:t>
            </w:r>
          </w:p>
          <w:p w:rsidR="006440F3" w:rsidRDefault="006440F3" w:rsidP="006440F3">
            <w:pPr>
              <w:ind w:left="2410"/>
              <w:jc w:val="center"/>
            </w:pPr>
            <w:r>
              <w:t xml:space="preserve">на 2023-2025 годы по </w:t>
            </w:r>
            <w:proofErr w:type="spellStart"/>
            <w:r>
              <w:t>Лоинскому</w:t>
            </w:r>
            <w:proofErr w:type="spellEnd"/>
            <w:r>
              <w:t xml:space="preserve"> сельскому поселению</w:t>
            </w:r>
          </w:p>
          <w:p w:rsidR="006440F3" w:rsidRDefault="006440F3" w:rsidP="006440F3"/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F3" w:rsidRDefault="006440F3" w:rsidP="006440F3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F3" w:rsidRDefault="006440F3" w:rsidP="006440F3">
            <w:pPr>
              <w:jc w:val="center"/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F3" w:rsidRDefault="006440F3" w:rsidP="006440F3">
            <w:pPr>
              <w:jc w:val="center"/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F3" w:rsidRDefault="006440F3" w:rsidP="006440F3">
            <w:pPr>
              <w:ind w:hanging="82"/>
              <w:jc w:val="center"/>
            </w:pPr>
          </w:p>
        </w:tc>
      </w:tr>
      <w:tr w:rsidR="006440F3" w:rsidTr="006440F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cantSplit/>
          <w:trHeight w:val="260"/>
        </w:trPr>
        <w:tc>
          <w:tcPr>
            <w:tcW w:w="17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</w:pPr>
            <w:r>
              <w:rPr>
                <w:rFonts w:hint="eastAsia"/>
              </w:rPr>
              <w:t>Показатели</w:t>
            </w:r>
          </w:p>
          <w:p w:rsidR="006440F3" w:rsidRDefault="006440F3" w:rsidP="006440F3">
            <w:r>
              <w:rPr>
                <w:rFonts w:hint="eastAsia"/>
              </w:rPr>
              <w:t> </w:t>
            </w:r>
          </w:p>
          <w:p w:rsidR="006440F3" w:rsidRDefault="006440F3" w:rsidP="006440F3"/>
          <w:p w:rsidR="006440F3" w:rsidRDefault="006440F3" w:rsidP="006440F3"/>
        </w:tc>
        <w:tc>
          <w:tcPr>
            <w:tcW w:w="7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</w:pPr>
            <w:r>
              <w:rPr>
                <w:rFonts w:hint="eastAsia"/>
              </w:rPr>
              <w:t>Единица</w:t>
            </w:r>
            <w:r>
              <w:t xml:space="preserve"> </w:t>
            </w:r>
            <w:r>
              <w:rPr>
                <w:rFonts w:hint="eastAsia"/>
              </w:rPr>
              <w:t>измерения</w:t>
            </w:r>
          </w:p>
          <w:p w:rsidR="006440F3" w:rsidRDefault="006440F3" w:rsidP="006440F3">
            <w:r>
              <w:rPr>
                <w:rFonts w:hint="eastAsia"/>
              </w:rPr>
              <w:t> 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</w:pPr>
            <w:r>
              <w:t>2022г. оценка</w:t>
            </w:r>
          </w:p>
        </w:tc>
        <w:tc>
          <w:tcPr>
            <w:tcW w:w="19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0F3" w:rsidRDefault="006440F3" w:rsidP="006440F3">
            <w:pPr>
              <w:jc w:val="center"/>
            </w:pPr>
            <w:r>
              <w:t>Прогноз</w:t>
            </w:r>
          </w:p>
        </w:tc>
      </w:tr>
      <w:tr w:rsidR="006440F3" w:rsidTr="006440F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cantSplit/>
          <w:trHeight w:val="444"/>
        </w:trPr>
        <w:tc>
          <w:tcPr>
            <w:tcW w:w="174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40F3" w:rsidRDefault="006440F3" w:rsidP="006440F3"/>
        </w:tc>
        <w:tc>
          <w:tcPr>
            <w:tcW w:w="765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440F3" w:rsidRDefault="006440F3" w:rsidP="006440F3"/>
        </w:tc>
        <w:tc>
          <w:tcPr>
            <w:tcW w:w="556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440F3" w:rsidRDefault="006440F3" w:rsidP="006440F3"/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</w:pPr>
          </w:p>
          <w:p w:rsidR="006440F3" w:rsidRPr="00E60BDD" w:rsidRDefault="006440F3" w:rsidP="006440F3">
            <w:pPr>
              <w:jc w:val="center"/>
              <w:rPr>
                <w:lang w:val="en-US"/>
              </w:rPr>
            </w:pPr>
            <w:r>
              <w:t>2023 г</w:t>
            </w:r>
            <w:r>
              <w:rPr>
                <w:lang w:val="en-US"/>
              </w:rPr>
              <w:t>.</w:t>
            </w:r>
          </w:p>
          <w:p w:rsidR="006440F3" w:rsidRDefault="006440F3" w:rsidP="006440F3">
            <w:pPr>
              <w:jc w:val="center"/>
            </w:pPr>
          </w:p>
        </w:tc>
        <w:tc>
          <w:tcPr>
            <w:tcW w:w="696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440F3" w:rsidRDefault="006440F3" w:rsidP="006440F3">
            <w:pPr>
              <w:jc w:val="center"/>
            </w:pPr>
            <w:r>
              <w:t>2024 г.</w:t>
            </w:r>
          </w:p>
        </w:tc>
        <w:tc>
          <w:tcPr>
            <w:tcW w:w="68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440F3" w:rsidRDefault="006440F3" w:rsidP="006440F3">
            <w:pPr>
              <w:jc w:val="center"/>
            </w:pPr>
          </w:p>
          <w:p w:rsidR="006440F3" w:rsidRDefault="006440F3" w:rsidP="006440F3">
            <w:pPr>
              <w:jc w:val="center"/>
            </w:pPr>
            <w:r>
              <w:t>2025 г.</w:t>
            </w:r>
          </w:p>
        </w:tc>
      </w:tr>
      <w:tr w:rsidR="006440F3" w:rsidTr="006440F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442"/>
        </w:trPr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40F3" w:rsidRDefault="006440F3" w:rsidP="006440F3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rFonts w:hint="eastAsia"/>
                <w:b/>
              </w:rPr>
              <w:t>Демография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и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занятость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населения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0F3" w:rsidRDefault="006440F3" w:rsidP="006440F3">
            <w:r>
              <w:rPr>
                <w:rFonts w:hint="eastAsia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40F3" w:rsidRDefault="006440F3" w:rsidP="006440F3"/>
        </w:tc>
        <w:tc>
          <w:tcPr>
            <w:tcW w:w="5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</w:pPr>
          </w:p>
        </w:tc>
        <w:tc>
          <w:tcPr>
            <w:tcW w:w="69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</w:pPr>
          </w:p>
        </w:tc>
        <w:tc>
          <w:tcPr>
            <w:tcW w:w="68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Default="006440F3" w:rsidP="006440F3">
            <w:pPr>
              <w:jc w:val="center"/>
            </w:pPr>
          </w:p>
        </w:tc>
      </w:tr>
      <w:tr w:rsidR="006440F3" w:rsidTr="006440F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72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40F3" w:rsidRDefault="006440F3" w:rsidP="006440F3">
            <w:r>
              <w:rPr>
                <w:rFonts w:hint="eastAsia"/>
              </w:rPr>
              <w:t>Численность</w:t>
            </w:r>
            <w:r>
              <w:t xml:space="preserve">  </w:t>
            </w:r>
            <w:r>
              <w:rPr>
                <w:rFonts w:hint="eastAsia"/>
              </w:rPr>
              <w:t>населения</w:t>
            </w:r>
            <w:r>
              <w:t xml:space="preserve"> (</w:t>
            </w:r>
            <w:r>
              <w:rPr>
                <w:rFonts w:hint="eastAsia"/>
              </w:rPr>
              <w:t>среднегодовая</w:t>
            </w:r>
            <w:r>
              <w:t>)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</w:pPr>
            <w:r>
              <w:rPr>
                <w:rFonts w:hint="eastAsia"/>
              </w:rPr>
              <w:t>человек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0F3" w:rsidRPr="004F4432" w:rsidRDefault="006440F3" w:rsidP="006440F3">
            <w:pPr>
              <w:jc w:val="center"/>
            </w:pPr>
            <w:r>
              <w:t>532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6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6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</w:tr>
      <w:tr w:rsidR="006440F3" w:rsidTr="006440F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244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40F3" w:rsidRDefault="006440F3" w:rsidP="006440F3">
            <w:r>
              <w:rPr>
                <w:rFonts w:hint="eastAsia"/>
              </w:rPr>
              <w:t>Фонд</w:t>
            </w:r>
            <w:r>
              <w:t xml:space="preserve"> начисленной </w:t>
            </w:r>
            <w:r>
              <w:rPr>
                <w:rFonts w:hint="eastAsia"/>
              </w:rPr>
              <w:t>заработной</w:t>
            </w:r>
            <w:r>
              <w:t xml:space="preserve"> </w:t>
            </w:r>
            <w:r>
              <w:rPr>
                <w:rFonts w:hint="eastAsia"/>
              </w:rPr>
              <w:t>платы</w:t>
            </w:r>
            <w:r>
              <w:t xml:space="preserve"> по организациям, не относящимся </w:t>
            </w:r>
          </w:p>
          <w:p w:rsidR="006440F3" w:rsidRDefault="006440F3" w:rsidP="006440F3">
            <w:r>
              <w:t>к субъектам малого предпринимательства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</w:pPr>
            <w:r>
              <w:t xml:space="preserve">млн. </w:t>
            </w:r>
            <w:r>
              <w:rPr>
                <w:rFonts w:hint="eastAsia"/>
              </w:rPr>
              <w:t>руб</w:t>
            </w:r>
            <w:r>
              <w:t xml:space="preserve">. 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0F3" w:rsidRPr="004F4432" w:rsidRDefault="006440F3" w:rsidP="006440F3">
            <w:pPr>
              <w:jc w:val="center"/>
            </w:pPr>
            <w:r>
              <w:t>3,1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6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6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64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</w:tbl>
    <w:p w:rsidR="00323208" w:rsidRDefault="00323208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</w:p>
    <w:p w:rsidR="00323208" w:rsidRDefault="00323208" w:rsidP="00616E04">
      <w:pPr>
        <w:jc w:val="both"/>
        <w:rPr>
          <w:sz w:val="28"/>
          <w:szCs w:val="28"/>
        </w:rPr>
      </w:pPr>
    </w:p>
    <w:p w:rsidR="00323208" w:rsidRDefault="00323208" w:rsidP="00616E0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09"/>
        <w:tblOverlap w:val="never"/>
        <w:tblW w:w="47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1450"/>
        <w:gridCol w:w="1054"/>
        <w:gridCol w:w="1049"/>
        <w:gridCol w:w="1335"/>
        <w:gridCol w:w="1239"/>
      </w:tblGrid>
      <w:tr w:rsidR="006440F3" w:rsidTr="008B2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40F3" w:rsidRDefault="006440F3" w:rsidP="008B265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>
              <w:rPr>
                <w:rFonts w:hint="eastAsia"/>
                <w:b/>
              </w:rPr>
              <w:t>Материальное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производство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</w:tr>
      <w:tr w:rsidR="006440F3" w:rsidTr="008B2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40F3" w:rsidRDefault="006440F3" w:rsidP="008B2654">
            <w:r>
              <w:rPr>
                <w:rFonts w:hint="eastAsia"/>
              </w:rPr>
              <w:t>Объем</w:t>
            </w:r>
            <w:r>
              <w:t xml:space="preserve">  отгруженных товаров собственного производства, выполненных работ и услуг: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</w:tr>
      <w:tr w:rsidR="006440F3" w:rsidTr="008B2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40F3" w:rsidRDefault="006440F3" w:rsidP="008B2654">
            <w:r>
              <w:t xml:space="preserve">-Раздел </w:t>
            </w:r>
            <w:r>
              <w:rPr>
                <w:lang w:val="en-US"/>
              </w:rPr>
              <w:t>B</w:t>
            </w:r>
            <w:r>
              <w:t>: Добыча полезных ископаемых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  <w:r>
              <w:t xml:space="preserve">тыс. руб. в ценах соотв. лет. 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</w:tr>
      <w:tr w:rsidR="006440F3" w:rsidTr="008B2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40F3" w:rsidRDefault="006440F3" w:rsidP="008B2654">
            <w:r>
              <w:rPr>
                <w:rFonts w:hint="eastAsia"/>
              </w:rPr>
              <w:t> </w:t>
            </w:r>
            <w:r>
              <w:t xml:space="preserve">-Раздел </w:t>
            </w:r>
            <w:r>
              <w:rPr>
                <w:lang w:val="en-US"/>
              </w:rPr>
              <w:t>C</w:t>
            </w:r>
            <w:r>
              <w:t>: Обрабатывающие производства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  <w:r>
              <w:t xml:space="preserve">тыс. руб. в ценах </w:t>
            </w:r>
            <w:proofErr w:type="spellStart"/>
            <w:r>
              <w:t>соот</w:t>
            </w:r>
            <w:proofErr w:type="spellEnd"/>
            <w:r>
              <w:t>. лет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</w:tr>
      <w:tr w:rsidR="006440F3" w:rsidTr="008B2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40F3" w:rsidRPr="003A1EC3" w:rsidRDefault="006440F3" w:rsidP="008B2654">
            <w:r>
              <w:t xml:space="preserve"> -Раздел</w:t>
            </w:r>
            <w:proofErr w:type="gramStart"/>
            <w:r>
              <w:t xml:space="preserve"> Е</w:t>
            </w:r>
            <w:proofErr w:type="gramEnd"/>
            <w: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  <w:r>
              <w:t xml:space="preserve">тыс. руб. в ценах </w:t>
            </w:r>
            <w:proofErr w:type="spellStart"/>
            <w:r>
              <w:t>соот</w:t>
            </w:r>
            <w:proofErr w:type="spellEnd"/>
            <w:r>
              <w:t>. лет.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</w:tr>
      <w:tr w:rsidR="006440F3" w:rsidTr="008B2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40F3" w:rsidRDefault="006440F3" w:rsidP="008B2654">
            <w:r>
              <w:rPr>
                <w:rFonts w:hint="eastAsia"/>
              </w:rPr>
              <w:t> </w:t>
            </w:r>
            <w:r>
              <w:t>Продукция с/х-ва в хозяйствах всех категорий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уб.в</w:t>
            </w:r>
            <w:proofErr w:type="spellEnd"/>
            <w:r>
              <w:t xml:space="preserve"> ценах </w:t>
            </w:r>
            <w:proofErr w:type="spellStart"/>
            <w:r>
              <w:t>соот</w:t>
            </w:r>
            <w:proofErr w:type="spellEnd"/>
            <w:r>
              <w:t>. лет.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  <w:r>
              <w:t>70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</w:t>
            </w:r>
          </w:p>
        </w:tc>
      </w:tr>
      <w:tr w:rsidR="006440F3" w:rsidTr="008B2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40F3" w:rsidRDefault="006440F3" w:rsidP="008B2654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rFonts w:hint="eastAsia"/>
                <w:b/>
              </w:rPr>
              <w:t>Потребительский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рынок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</w:p>
        </w:tc>
      </w:tr>
      <w:tr w:rsidR="006440F3" w:rsidTr="008B2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40F3" w:rsidRDefault="006440F3" w:rsidP="008B2654">
            <w:r>
              <w:rPr>
                <w:rFonts w:hint="eastAsia"/>
              </w:rPr>
              <w:t>Оборот</w:t>
            </w:r>
            <w:r>
              <w:t xml:space="preserve"> </w:t>
            </w:r>
            <w:r>
              <w:rPr>
                <w:rFonts w:hint="eastAsia"/>
              </w:rPr>
              <w:t>розничной</w:t>
            </w:r>
            <w:r>
              <w:t xml:space="preserve"> </w:t>
            </w:r>
            <w:r>
              <w:rPr>
                <w:rFonts w:hint="eastAsia"/>
              </w:rPr>
              <w:t>торговли</w:t>
            </w:r>
            <w:r>
              <w:t xml:space="preserve">  по организациям, не относящимся к субъектам малого предпринимательства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  <w:r>
              <w:rPr>
                <w:rFonts w:hint="eastAsia"/>
              </w:rPr>
              <w:t>млн</w:t>
            </w:r>
            <w:r>
              <w:t xml:space="preserve">. </w:t>
            </w:r>
            <w:r>
              <w:rPr>
                <w:rFonts w:hint="eastAsia"/>
              </w:rPr>
              <w:t>руб</w:t>
            </w:r>
            <w:r>
              <w:t xml:space="preserve">.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ценах</w:t>
            </w:r>
            <w:r>
              <w:t xml:space="preserve"> </w:t>
            </w:r>
            <w:r>
              <w:rPr>
                <w:rFonts w:hint="eastAsia"/>
              </w:rPr>
              <w:t>соответствующих</w:t>
            </w:r>
            <w:r>
              <w:t xml:space="preserve"> </w:t>
            </w:r>
            <w:r>
              <w:rPr>
                <w:rFonts w:hint="eastAsia"/>
              </w:rPr>
              <w:t>лет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  <w:r>
              <w:t>5,1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6440F3" w:rsidTr="008B2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40F3" w:rsidRDefault="006440F3" w:rsidP="008B2654">
            <w:r>
              <w:rPr>
                <w:rFonts w:hint="eastAsia"/>
              </w:rPr>
              <w:t>Объем</w:t>
            </w:r>
            <w:r>
              <w:t xml:space="preserve"> </w:t>
            </w:r>
            <w:r>
              <w:rPr>
                <w:rFonts w:hint="eastAsia"/>
              </w:rPr>
              <w:t>платных</w:t>
            </w:r>
            <w:r>
              <w:t xml:space="preserve"> </w:t>
            </w:r>
            <w:r>
              <w:rPr>
                <w:rFonts w:hint="eastAsia"/>
              </w:rPr>
              <w:t>услуг</w:t>
            </w:r>
            <w:r>
              <w:t xml:space="preserve"> </w:t>
            </w:r>
            <w:r>
              <w:rPr>
                <w:rFonts w:hint="eastAsia"/>
              </w:rPr>
              <w:t>населению</w:t>
            </w:r>
            <w:r>
              <w:t xml:space="preserve"> по организациям, не относящимся к субъектам малого предпринимательства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  <w:r>
              <w:rPr>
                <w:rFonts w:hint="eastAsia"/>
              </w:rPr>
              <w:t>млн</w:t>
            </w:r>
            <w:r>
              <w:t xml:space="preserve">. </w:t>
            </w:r>
            <w:r>
              <w:rPr>
                <w:rFonts w:hint="eastAsia"/>
              </w:rPr>
              <w:t>руб</w:t>
            </w:r>
            <w:r>
              <w:t xml:space="preserve">.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ценах</w:t>
            </w:r>
            <w:r>
              <w:t xml:space="preserve"> </w:t>
            </w:r>
            <w:r>
              <w:rPr>
                <w:rFonts w:hint="eastAsia"/>
              </w:rPr>
              <w:t>соответствующих</w:t>
            </w:r>
            <w:r>
              <w:t xml:space="preserve"> </w:t>
            </w:r>
            <w:r>
              <w:rPr>
                <w:rFonts w:hint="eastAsia"/>
              </w:rPr>
              <w:t>лет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0F3" w:rsidRDefault="006440F3" w:rsidP="008B2654">
            <w:pPr>
              <w:jc w:val="center"/>
            </w:pPr>
            <w:r>
              <w:t>2,3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3" w:rsidRDefault="006440F3" w:rsidP="008B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</w:tbl>
    <w:p w:rsidR="006440F3" w:rsidRPr="00222120" w:rsidRDefault="006440F3" w:rsidP="006440F3">
      <w:pPr>
        <w:tabs>
          <w:tab w:val="left" w:pos="915"/>
        </w:tabs>
      </w:pPr>
    </w:p>
    <w:p w:rsidR="00323208" w:rsidRDefault="00323208" w:rsidP="00616E04">
      <w:pPr>
        <w:jc w:val="both"/>
        <w:rPr>
          <w:sz w:val="28"/>
          <w:szCs w:val="28"/>
        </w:rPr>
      </w:pPr>
      <w:bookmarkStart w:id="0" w:name="_GoBack"/>
      <w:bookmarkEnd w:id="0"/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газете «Сельская правда» и размещении на официальном сайте в сети «Интернет»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rPr>
          <w:sz w:val="28"/>
          <w:szCs w:val="28"/>
        </w:rPr>
      </w:pPr>
    </w:p>
    <w:p w:rsidR="00616E04" w:rsidRDefault="00616E04" w:rsidP="00616E04">
      <w:pPr>
        <w:rPr>
          <w:sz w:val="28"/>
          <w:szCs w:val="28"/>
        </w:rPr>
      </w:pPr>
    </w:p>
    <w:p w:rsidR="00616E04" w:rsidRDefault="00616E04" w:rsidP="00616E04">
      <w:pPr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6E04" w:rsidRDefault="00616E04" w:rsidP="00616E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16E04" w:rsidRDefault="00616E04" w:rsidP="00616E04">
      <w:r>
        <w:rPr>
          <w:sz w:val="28"/>
          <w:szCs w:val="28"/>
        </w:rPr>
        <w:t xml:space="preserve">Смоленского района Смоленской области                            </w:t>
      </w:r>
      <w:r w:rsidR="009548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Н.С.Лапеченков</w:t>
      </w:r>
      <w:proofErr w:type="spellEnd"/>
    </w:p>
    <w:p w:rsidR="00BF10B3" w:rsidRDefault="00BF10B3"/>
    <w:sectPr w:rsidR="00BF10B3" w:rsidSect="0032320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18"/>
    <w:rsid w:val="0008562D"/>
    <w:rsid w:val="001925AC"/>
    <w:rsid w:val="00323208"/>
    <w:rsid w:val="0045783E"/>
    <w:rsid w:val="00484D4A"/>
    <w:rsid w:val="00503F17"/>
    <w:rsid w:val="00607B7B"/>
    <w:rsid w:val="00616E04"/>
    <w:rsid w:val="006440F3"/>
    <w:rsid w:val="006D4F18"/>
    <w:rsid w:val="006D5464"/>
    <w:rsid w:val="00783E13"/>
    <w:rsid w:val="00954813"/>
    <w:rsid w:val="00974C1A"/>
    <w:rsid w:val="00984391"/>
    <w:rsid w:val="00A34ED5"/>
    <w:rsid w:val="00B436EC"/>
    <w:rsid w:val="00BC3110"/>
    <w:rsid w:val="00BF10B3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DD0E-E6DD-47CF-BF56-90F8E5A8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2019-11-15T08:07:00Z</cp:lastPrinted>
  <dcterms:created xsi:type="dcterms:W3CDTF">2016-11-30T05:09:00Z</dcterms:created>
  <dcterms:modified xsi:type="dcterms:W3CDTF">2022-11-10T06:30:00Z</dcterms:modified>
</cp:coreProperties>
</file>